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E8FA6" w14:textId="55134545" w:rsidR="001B284C" w:rsidRPr="008B48EE" w:rsidRDefault="00777507" w:rsidP="001B284C">
      <w:pPr>
        <w:rPr>
          <w:rFonts w:ascii="Times New Roman" w:hAnsi="Times New Roman"/>
          <w:b/>
          <w:sz w:val="40"/>
          <w:szCs w:val="40"/>
        </w:rPr>
      </w:pPr>
      <w:r w:rsidRPr="007950EF">
        <w:rPr>
          <w:rFonts w:ascii="Times New Roman" w:hAnsi="Times New Roman"/>
          <w:b/>
          <w:sz w:val="40"/>
          <w:szCs w:val="40"/>
        </w:rPr>
        <w:t xml:space="preserve">Development </w:t>
      </w:r>
      <w:r>
        <w:rPr>
          <w:rFonts w:ascii="Times New Roman" w:hAnsi="Times New Roman"/>
          <w:b/>
          <w:sz w:val="40"/>
          <w:szCs w:val="40"/>
        </w:rPr>
        <w:t>o</w:t>
      </w:r>
      <w:r w:rsidRPr="007950EF">
        <w:rPr>
          <w:rFonts w:ascii="Times New Roman" w:hAnsi="Times New Roman"/>
          <w:b/>
          <w:sz w:val="40"/>
          <w:szCs w:val="40"/>
        </w:rPr>
        <w:t xml:space="preserve">f Assessment Instrument </w:t>
      </w:r>
      <w:r>
        <w:rPr>
          <w:rFonts w:ascii="Times New Roman" w:hAnsi="Times New Roman"/>
          <w:b/>
          <w:sz w:val="40"/>
          <w:szCs w:val="40"/>
        </w:rPr>
        <w:t>f</w:t>
      </w:r>
      <w:r w:rsidRPr="007950EF">
        <w:rPr>
          <w:rFonts w:ascii="Times New Roman" w:hAnsi="Times New Roman"/>
          <w:b/>
          <w:sz w:val="40"/>
          <w:szCs w:val="40"/>
        </w:rPr>
        <w:t>or Fashion Research Course</w:t>
      </w:r>
    </w:p>
    <w:p w14:paraId="0779B83D" w14:textId="77777777" w:rsidR="001B284C" w:rsidRDefault="001B284C" w:rsidP="001B284C">
      <w:pPr>
        <w:rPr>
          <w:rFonts w:ascii="Times New Roman" w:hAnsi="Times New Roman"/>
          <w:sz w:val="24"/>
          <w:szCs w:val="24"/>
        </w:rPr>
      </w:pPr>
    </w:p>
    <w:p w14:paraId="639DA2F9" w14:textId="77777777" w:rsidR="001B284C" w:rsidRPr="00020E91" w:rsidRDefault="001B284C" w:rsidP="001B284C">
      <w:pPr>
        <w:autoSpaceDE w:val="0"/>
        <w:autoSpaceDN w:val="0"/>
        <w:adjustRightInd w:val="0"/>
        <w:spacing w:after="0" w:line="240" w:lineRule="auto"/>
        <w:ind w:left="720" w:firstLine="720"/>
        <w:rPr>
          <w:rFonts w:ascii="Times New Roman" w:hAnsi="Times New Roman" w:cs="Times New Roman"/>
          <w:bCs/>
          <w:sz w:val="14"/>
          <w:szCs w:val="14"/>
          <w:lang w:val="en-US"/>
        </w:rPr>
      </w:pPr>
      <w:r>
        <w:rPr>
          <w:rFonts w:ascii="Times New Roman" w:hAnsi="Times New Roman" w:cs="Times New Roman"/>
          <w:b/>
          <w:bCs/>
          <w:lang w:val="en-US"/>
        </w:rPr>
        <w:t>E Budiastuti</w:t>
      </w:r>
      <w:r w:rsidRPr="00020E91">
        <w:rPr>
          <w:rFonts w:ascii="Times New Roman" w:hAnsi="Times New Roman" w:cs="Times New Roman"/>
          <w:b/>
          <w:bCs/>
          <w:sz w:val="14"/>
          <w:szCs w:val="14"/>
          <w:vertAlign w:val="superscript"/>
          <w:lang w:val="en-US"/>
        </w:rPr>
        <w:t>1</w:t>
      </w:r>
      <w:r>
        <w:rPr>
          <w:rFonts w:ascii="Times New Roman" w:hAnsi="Times New Roman" w:cs="Times New Roman"/>
          <w:b/>
          <w:bCs/>
          <w:lang w:val="en-US"/>
        </w:rPr>
        <w:t>, S Wening</w:t>
      </w:r>
      <w:r w:rsidRPr="00020E91">
        <w:rPr>
          <w:rFonts w:ascii="Times New Roman" w:hAnsi="Times New Roman" w:cs="Times New Roman"/>
          <w:b/>
          <w:bCs/>
          <w:sz w:val="14"/>
          <w:szCs w:val="14"/>
          <w:vertAlign w:val="superscript"/>
          <w:lang w:val="en-US"/>
        </w:rPr>
        <w:t>2</w:t>
      </w:r>
      <w:r>
        <w:rPr>
          <w:rFonts w:ascii="Times New Roman" w:hAnsi="Times New Roman" w:cs="Times New Roman"/>
          <w:b/>
          <w:bCs/>
          <w:lang w:val="en-US"/>
        </w:rPr>
        <w:t xml:space="preserve">, and MA </w:t>
      </w:r>
      <w:r w:rsidRPr="00020E91">
        <w:rPr>
          <w:rFonts w:ascii="Times New Roman" w:hAnsi="Times New Roman" w:cs="Times New Roman"/>
          <w:b/>
          <w:bCs/>
          <w:lang w:val="en-US"/>
        </w:rPr>
        <w:t>Jerusalem</w:t>
      </w:r>
      <w:r w:rsidRPr="00020E91">
        <w:rPr>
          <w:rFonts w:ascii="Times New Roman" w:hAnsi="Times New Roman" w:cs="Times New Roman"/>
          <w:bCs/>
          <w:sz w:val="14"/>
          <w:szCs w:val="14"/>
          <w:vertAlign w:val="superscript"/>
          <w:lang w:val="en-US"/>
        </w:rPr>
        <w:t>3</w:t>
      </w:r>
    </w:p>
    <w:p w14:paraId="318207BE" w14:textId="77777777" w:rsidR="001B284C" w:rsidRDefault="001B284C" w:rsidP="001B284C">
      <w:pPr>
        <w:autoSpaceDE w:val="0"/>
        <w:autoSpaceDN w:val="0"/>
        <w:adjustRightInd w:val="0"/>
        <w:spacing w:after="0" w:line="480" w:lineRule="auto"/>
        <w:ind w:left="720" w:firstLine="720"/>
        <w:rPr>
          <w:rFonts w:ascii="Times New Roman" w:hAnsi="Times New Roman" w:cs="Times New Roman"/>
          <w:lang w:val="en-US"/>
        </w:rPr>
      </w:pPr>
      <w:r>
        <w:rPr>
          <w:rFonts w:ascii="Times New Roman" w:hAnsi="Times New Roman" w:cs="Times New Roman"/>
          <w:sz w:val="14"/>
          <w:szCs w:val="14"/>
          <w:lang w:val="en-US"/>
        </w:rPr>
        <w:t>1,2,3</w:t>
      </w:r>
      <w:r>
        <w:rPr>
          <w:rFonts w:ascii="Times New Roman" w:hAnsi="Times New Roman" w:cs="Times New Roman"/>
          <w:lang w:val="en-US"/>
        </w:rPr>
        <w:t>Faculty of Engineering, Yogyakarta State University, Yogyakarta, Indonesia</w:t>
      </w:r>
    </w:p>
    <w:p w14:paraId="646FE355" w14:textId="77777777" w:rsidR="001B284C" w:rsidRPr="00020E91" w:rsidRDefault="001B284C" w:rsidP="001B284C">
      <w:pPr>
        <w:spacing w:after="568" w:line="480" w:lineRule="auto"/>
        <w:ind w:left="698" w:firstLine="720"/>
        <w:rPr>
          <w:rFonts w:ascii="Times New Roman" w:eastAsia="Times New Roman" w:hAnsi="Times New Roman" w:cs="Times New Roman"/>
          <w:b/>
          <w:sz w:val="34"/>
          <w:szCs w:val="34"/>
        </w:rPr>
      </w:pPr>
      <w:r>
        <w:rPr>
          <w:rFonts w:ascii="Times New Roman" w:hAnsi="Times New Roman" w:cs="Times New Roman"/>
          <w:lang w:val="en-US"/>
        </w:rPr>
        <w:t>E-mail: emy_budiastuti@uny.ac.id</w:t>
      </w:r>
    </w:p>
    <w:p w14:paraId="33710F84" w14:textId="77777777" w:rsidR="001B284C" w:rsidRPr="00020E91" w:rsidRDefault="001B284C" w:rsidP="001B284C">
      <w:pPr>
        <w:ind w:left="720"/>
        <w:jc w:val="both"/>
        <w:rPr>
          <w:rFonts w:ascii="Times New Roman" w:eastAsia="Times New Roman" w:hAnsi="Times New Roman"/>
          <w:sz w:val="24"/>
        </w:rPr>
      </w:pPr>
      <w:r>
        <w:rPr>
          <w:rFonts w:ascii="Times New Roman" w:eastAsia="Times New Roman" w:hAnsi="Times New Roman" w:cs="Times New Roman"/>
          <w:b/>
          <w:sz w:val="20"/>
          <w:szCs w:val="20"/>
        </w:rPr>
        <w:t xml:space="preserve">Abstract. </w:t>
      </w:r>
      <w:r w:rsidRPr="00020E91">
        <w:rPr>
          <w:rFonts w:ascii="Times New Roman" w:eastAsia="Times New Roman" w:hAnsi="Times New Roman"/>
          <w:sz w:val="20"/>
          <w:szCs w:val="20"/>
        </w:rPr>
        <w:t>The purpose of this study was to determine the characteristics and feasibility of the Fashion Research subject assessment instrument. The development of the instruments used is the 4D Model, namely: Define, Design, Develop and Disseminate. The instrument developed to assess research in the form of research proposals and research reports. This type of research is carried out by students specializing in fashion for people with special needs, in the form of experiments and how fashion can be marketed (entrepreneurship). The sample is the Research Fashion course. The sampling technique is done by purposive sampling. Data collection techniques with focus group discussions and questionnaires. Based on descriptive analysis shows that the product produced in the form of Research Fashion 1) assessment instruments meets the content validity based on Aiken's analysis, V and the reliability index meets the requirements of 0.93; 2) The Research Fashion assessment instrument is included in the very feasible category.</w:t>
      </w:r>
    </w:p>
    <w:p w14:paraId="136D1A6A" w14:textId="77777777" w:rsidR="002D1946" w:rsidRDefault="002D1946"/>
    <w:sectPr w:rsidR="002D19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84C"/>
    <w:rsid w:val="001B284C"/>
    <w:rsid w:val="002D1946"/>
    <w:rsid w:val="00777507"/>
    <w:rsid w:val="007950EF"/>
    <w:rsid w:val="00B926B4"/>
    <w:rsid w:val="00F068B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9C50F"/>
  <w15:chartTrackingRefBased/>
  <w15:docId w15:val="{2F4759C3-DB6F-4F30-B7AC-0B9C9C88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84C"/>
    <w:pPr>
      <w:spacing w:after="200" w:line="276" w:lineRule="auto"/>
    </w:pPr>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uwu</cp:lastModifiedBy>
  <cp:revision>4</cp:revision>
  <dcterms:created xsi:type="dcterms:W3CDTF">2020-10-01T04:22:00Z</dcterms:created>
  <dcterms:modified xsi:type="dcterms:W3CDTF">2020-10-01T04:36:00Z</dcterms:modified>
</cp:coreProperties>
</file>