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01" w:rsidRDefault="00D73F7A" w:rsidP="00E27B9E">
      <w:pPr>
        <w:pStyle w:val="Title"/>
      </w:pPr>
      <w:r w:rsidRPr="00D73F7A">
        <w:rPr>
          <w:rFonts w:ascii="Times New Roman" w:hAnsi="Times New Roman"/>
        </w:rPr>
        <w:t xml:space="preserve">The effects of </w:t>
      </w:r>
      <w:r w:rsidR="00E27B9E">
        <w:rPr>
          <w:rFonts w:ascii="Times New Roman" w:hAnsi="Times New Roman"/>
        </w:rPr>
        <w:t xml:space="preserve">mixing speed </w:t>
      </w:r>
      <w:r w:rsidRPr="00D73F7A">
        <w:rPr>
          <w:rFonts w:ascii="Times New Roman" w:hAnsi="Times New Roman"/>
        </w:rPr>
        <w:t xml:space="preserve">on </w:t>
      </w:r>
      <w:r w:rsidR="0005082D">
        <w:rPr>
          <w:rFonts w:ascii="Times New Roman" w:hAnsi="Times New Roman"/>
        </w:rPr>
        <w:t>mechanical properties and morphology</w:t>
      </w:r>
      <w:r>
        <w:rPr>
          <w:rFonts w:ascii="Times New Roman" w:hAnsi="Times New Roman"/>
        </w:rPr>
        <w:t xml:space="preserve"> of epoxy</w:t>
      </w:r>
      <w:r w:rsidR="00E27B9E">
        <w:rPr>
          <w:rFonts w:ascii="Times New Roman" w:hAnsi="Times New Roman"/>
        </w:rPr>
        <w:t>-carbon particles from rice husk</w:t>
      </w:r>
      <w:r>
        <w:rPr>
          <w:rFonts w:ascii="Times New Roman" w:hAnsi="Times New Roman"/>
        </w:rPr>
        <w:t xml:space="preserve"> composite</w:t>
      </w:r>
    </w:p>
    <w:p w:rsidR="00D15301" w:rsidRDefault="00D73F7A" w:rsidP="00D73F7A">
      <w:pPr>
        <w:pStyle w:val="Authors"/>
        <w:spacing w:after="0" w:line="276" w:lineRule="auto"/>
      </w:pPr>
      <w:r>
        <w:rPr>
          <w:rFonts w:ascii="Times New Roman" w:hAnsi="Times New Roman"/>
        </w:rPr>
        <w:t>H Pratiwi</w:t>
      </w:r>
      <w:r w:rsidR="0041309A">
        <w:rPr>
          <w:rFonts w:ascii="Times New Roman" w:hAnsi="Times New Roman"/>
          <w:vertAlign w:val="superscript"/>
          <w:lang w:val="id-ID"/>
        </w:rPr>
        <w:t>1</w:t>
      </w:r>
      <w:r w:rsidR="0041309A">
        <w:rPr>
          <w:rFonts w:ascii="Times New Roman" w:hAnsi="Times New Roman"/>
          <w:lang w:val="id-ID"/>
        </w:rPr>
        <w:t xml:space="preserve">, </w:t>
      </w:r>
      <w:r>
        <w:rPr>
          <w:rFonts w:ascii="Times New Roman" w:hAnsi="Times New Roman"/>
        </w:rPr>
        <w:t xml:space="preserve">F </w:t>
      </w:r>
      <w:proofErr w:type="spellStart"/>
      <w:r>
        <w:rPr>
          <w:rFonts w:ascii="Times New Roman" w:hAnsi="Times New Roman"/>
        </w:rPr>
        <w:t>Nugroho</w:t>
      </w:r>
      <w:proofErr w:type="spellEnd"/>
      <w:r>
        <w:rPr>
          <w:rFonts w:ascii="Times New Roman" w:hAnsi="Times New Roman"/>
          <w:vertAlign w:val="superscript"/>
          <w:lang w:val="en-US"/>
        </w:rPr>
        <w:t>2</w:t>
      </w:r>
      <w:r w:rsidR="0041309A">
        <w:rPr>
          <w:rFonts w:ascii="Times New Roman" w:hAnsi="Times New Roman"/>
        </w:rPr>
        <w:t xml:space="preserve">, </w:t>
      </w:r>
      <w:r w:rsidR="00E27B9E">
        <w:rPr>
          <w:rFonts w:ascii="Times New Roman" w:hAnsi="Times New Roman"/>
        </w:rPr>
        <w:t>B Goncalves</w:t>
      </w:r>
      <w:r w:rsidR="009824DB">
        <w:rPr>
          <w:rFonts w:ascii="Times New Roman" w:hAnsi="Times New Roman"/>
          <w:vertAlign w:val="superscript"/>
        </w:rPr>
        <w:t>2</w:t>
      </w:r>
    </w:p>
    <w:p w:rsidR="00D15301" w:rsidRDefault="00D73F7A">
      <w:pPr>
        <w:pStyle w:val="Addresses"/>
        <w:spacing w:after="0"/>
        <w:rPr>
          <w:rFonts w:ascii="Times New Roman" w:hAnsi="Times New Roman"/>
          <w:lang w:val="id-ID"/>
        </w:rPr>
      </w:pPr>
      <w:r>
        <w:rPr>
          <w:rFonts w:ascii="Times New Roman" w:hAnsi="Times New Roman"/>
          <w:vertAlign w:val="superscript"/>
        </w:rPr>
        <w:t>1</w:t>
      </w:r>
      <w:r w:rsidR="0041309A">
        <w:rPr>
          <w:rFonts w:ascii="Times New Roman" w:hAnsi="Times New Roman"/>
        </w:rPr>
        <w:t xml:space="preserve">Department of Mechanical Engineering Education, </w:t>
      </w:r>
      <w:r w:rsidR="0041309A">
        <w:rPr>
          <w:rFonts w:ascii="Times New Roman" w:hAnsi="Times New Roman"/>
          <w:lang w:val="id-ID"/>
        </w:rPr>
        <w:t xml:space="preserve">Faculty of Engineering, </w:t>
      </w:r>
      <w:proofErr w:type="spellStart"/>
      <w:r w:rsidR="0041309A">
        <w:rPr>
          <w:rFonts w:ascii="Times New Roman" w:hAnsi="Times New Roman"/>
        </w:rPr>
        <w:t>Universitas</w:t>
      </w:r>
      <w:proofErr w:type="spellEnd"/>
      <w:r w:rsidR="0041309A">
        <w:rPr>
          <w:rFonts w:ascii="Times New Roman" w:hAnsi="Times New Roman"/>
        </w:rPr>
        <w:t xml:space="preserve"> </w:t>
      </w:r>
      <w:proofErr w:type="spellStart"/>
      <w:r w:rsidR="0041309A">
        <w:rPr>
          <w:rFonts w:ascii="Times New Roman" w:hAnsi="Times New Roman"/>
        </w:rPr>
        <w:t>Negeri</w:t>
      </w:r>
      <w:proofErr w:type="spellEnd"/>
      <w:r w:rsidR="0041309A">
        <w:rPr>
          <w:rFonts w:ascii="Times New Roman" w:hAnsi="Times New Roman"/>
        </w:rPr>
        <w:t xml:space="preserve"> Yogyakarta, Indonesia</w:t>
      </w:r>
    </w:p>
    <w:p w:rsidR="00D73F7A" w:rsidRDefault="00D73F7A" w:rsidP="00D73F7A">
      <w:pPr>
        <w:pStyle w:val="Addresses"/>
        <w:spacing w:after="0"/>
        <w:rPr>
          <w:rFonts w:ascii="Times New Roman" w:hAnsi="Times New Roman"/>
          <w:lang w:val="id-ID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Department of Mechanical Engineering, </w:t>
      </w:r>
      <w:proofErr w:type="spellStart"/>
      <w:r>
        <w:rPr>
          <w:rFonts w:ascii="Times New Roman" w:hAnsi="Times New Roman"/>
          <w:lang w:val="en-US"/>
        </w:rPr>
        <w:t>Sekolah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Tinggi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Teknologi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Adisutjipto</w:t>
      </w:r>
      <w:proofErr w:type="spellEnd"/>
      <w:r>
        <w:rPr>
          <w:rFonts w:ascii="Times New Roman" w:hAnsi="Times New Roman"/>
        </w:rPr>
        <w:t>, Indonesia</w:t>
      </w:r>
    </w:p>
    <w:p w:rsidR="00D15301" w:rsidRDefault="00D15301">
      <w:pPr>
        <w:pStyle w:val="Abstract"/>
        <w:spacing w:after="250" w:line="276" w:lineRule="auto"/>
        <w:rPr>
          <w:lang w:val="id-ID"/>
        </w:rPr>
      </w:pPr>
    </w:p>
    <w:p w:rsidR="00D15301" w:rsidRDefault="0041309A" w:rsidP="00D73F7A">
      <w:pPr>
        <w:pStyle w:val="E-mail"/>
        <w:rPr>
          <w:lang w:val="id-ID"/>
        </w:rPr>
      </w:pPr>
      <w:r>
        <w:t xml:space="preserve">Email: </w:t>
      </w:r>
      <w:proofErr w:type="spellStart"/>
      <w:r w:rsidR="00D73F7A">
        <w:t>hennypratiwi</w:t>
      </w:r>
      <w:proofErr w:type="spellEnd"/>
      <w:r w:rsidR="00D73F7A">
        <w:rPr>
          <w:lang w:val="id-ID"/>
        </w:rPr>
        <w:t>@</w:t>
      </w:r>
      <w:proofErr w:type="spellStart"/>
      <w:r w:rsidR="00D73F7A">
        <w:t>uny</w:t>
      </w:r>
      <w:proofErr w:type="spellEnd"/>
      <w:r>
        <w:rPr>
          <w:lang w:val="id-ID"/>
        </w:rPr>
        <w:t>.ac.id</w:t>
      </w:r>
    </w:p>
    <w:p w:rsidR="00E90CE9" w:rsidRPr="00876EC4" w:rsidRDefault="0041309A" w:rsidP="00876EC4">
      <w:pPr>
        <w:pStyle w:val="Abstract"/>
        <w:spacing w:after="0" w:line="240" w:lineRule="auto"/>
        <w:rPr>
          <w:rFonts w:ascii="Times New Roman" w:hAnsi="Times New Roman"/>
          <w:lang w:val="en-US"/>
        </w:rPr>
      </w:pPr>
      <w:r>
        <w:rPr>
          <w:b/>
          <w:lang w:val="id-ID"/>
        </w:rPr>
        <w:t>Abstract</w:t>
      </w:r>
      <w:r>
        <w:rPr>
          <w:lang w:val="id-ID"/>
        </w:rPr>
        <w:t xml:space="preserve">. </w:t>
      </w:r>
      <w:r w:rsidR="00E27B9E" w:rsidRPr="00E27B9E">
        <w:rPr>
          <w:rFonts w:ascii="Times New Roman" w:hAnsi="Times New Roman"/>
          <w:lang w:val="en-US"/>
        </w:rPr>
        <w:t xml:space="preserve">This study aimed to identify the effect of </w:t>
      </w:r>
      <w:r w:rsidR="00E27B9E">
        <w:rPr>
          <w:rFonts w:ascii="Times New Roman" w:hAnsi="Times New Roman"/>
          <w:lang w:val="en-US"/>
        </w:rPr>
        <w:t>mixing speed on</w:t>
      </w:r>
      <w:r w:rsidR="00E27B9E" w:rsidRPr="00E27B9E">
        <w:rPr>
          <w:rFonts w:ascii="Times New Roman" w:hAnsi="Times New Roman"/>
          <w:lang w:val="en-US"/>
        </w:rPr>
        <w:t xml:space="preserve"> mechanical</w:t>
      </w:r>
      <w:r w:rsidR="00E27B9E">
        <w:rPr>
          <w:lang w:val="en-US"/>
        </w:rPr>
        <w:t xml:space="preserve"> </w:t>
      </w:r>
      <w:r w:rsidR="00E27B9E" w:rsidRPr="00E27B9E">
        <w:rPr>
          <w:rFonts w:ascii="Times New Roman" w:hAnsi="Times New Roman"/>
          <w:lang w:val="en-US"/>
        </w:rPr>
        <w:t xml:space="preserve">and morphological of particulate powder </w:t>
      </w:r>
      <w:r w:rsidR="00E27B9E">
        <w:rPr>
          <w:rFonts w:ascii="Times New Roman" w:hAnsi="Times New Roman"/>
          <w:lang w:val="en-US"/>
        </w:rPr>
        <w:t xml:space="preserve">from burning the rice husk. </w:t>
      </w:r>
      <w:r w:rsidR="00E27B9E" w:rsidRPr="00E27B9E">
        <w:rPr>
          <w:rFonts w:ascii="Times New Roman" w:hAnsi="Times New Roman"/>
          <w:lang w:val="en-US"/>
        </w:rPr>
        <w:t xml:space="preserve"> </w:t>
      </w:r>
      <w:r w:rsidR="00E27B9E">
        <w:rPr>
          <w:rFonts w:ascii="Times New Roman" w:hAnsi="Times New Roman"/>
          <w:lang w:val="en-US"/>
        </w:rPr>
        <w:t>The mixing speed</w:t>
      </w:r>
      <w:r w:rsidR="00E27B9E">
        <w:rPr>
          <w:lang w:val="en-US"/>
        </w:rPr>
        <w:t xml:space="preserve"> </w:t>
      </w:r>
      <w:r w:rsidR="00E27B9E" w:rsidRPr="00E27B9E">
        <w:rPr>
          <w:rFonts w:ascii="Times New Roman" w:hAnsi="Times New Roman"/>
          <w:lang w:val="en-US"/>
        </w:rPr>
        <w:t>variation</w:t>
      </w:r>
      <w:r w:rsidR="00E27B9E">
        <w:rPr>
          <w:rFonts w:ascii="Times New Roman" w:hAnsi="Times New Roman"/>
          <w:lang w:val="en-US"/>
        </w:rPr>
        <w:t>s</w:t>
      </w:r>
      <w:r w:rsidR="00E27B9E" w:rsidRPr="00E27B9E">
        <w:rPr>
          <w:rFonts w:ascii="Times New Roman" w:hAnsi="Times New Roman"/>
          <w:lang w:val="en-US"/>
        </w:rPr>
        <w:t xml:space="preserve"> </w:t>
      </w:r>
      <w:r w:rsidR="00E27B9E">
        <w:rPr>
          <w:rFonts w:ascii="Times New Roman" w:hAnsi="Times New Roman"/>
          <w:lang w:val="en-US"/>
        </w:rPr>
        <w:t>are</w:t>
      </w:r>
      <w:r w:rsidR="00E27B9E" w:rsidRPr="00E27B9E">
        <w:rPr>
          <w:rFonts w:ascii="Times New Roman" w:hAnsi="Times New Roman"/>
          <w:lang w:val="en-US"/>
        </w:rPr>
        <w:t xml:space="preserve"> 660 rpm, 885 rpm and 1020 rpm. </w:t>
      </w:r>
      <w:r w:rsidR="00876EC4" w:rsidRPr="00876EC4">
        <w:rPr>
          <w:rFonts w:ascii="Times New Roman" w:hAnsi="Times New Roman"/>
          <w:lang w:val="en-US"/>
        </w:rPr>
        <w:t>Hand lay-up method was used to manufacture the composites. Tensile strength, tensile modulus, elongation and impact strength were determined based on ASTM standard.</w:t>
      </w:r>
      <w:r w:rsidR="00876EC4">
        <w:rPr>
          <w:rFonts w:ascii="Times New Roman" w:hAnsi="Times New Roman"/>
          <w:lang w:val="en-US"/>
        </w:rPr>
        <w:t xml:space="preserve"> </w:t>
      </w:r>
      <w:r w:rsidR="00876EC4" w:rsidRPr="00876EC4">
        <w:rPr>
          <w:rFonts w:ascii="Times New Roman" w:hAnsi="Times New Roman"/>
          <w:lang w:val="en-US"/>
        </w:rPr>
        <w:t xml:space="preserve">Results show that </w:t>
      </w:r>
      <w:r w:rsidR="00876EC4">
        <w:rPr>
          <w:rFonts w:ascii="Times New Roman" w:hAnsi="Times New Roman"/>
          <w:lang w:val="en-US"/>
        </w:rPr>
        <w:t>mixing speed</w:t>
      </w:r>
      <w:r w:rsidR="00876EC4" w:rsidRPr="00876EC4">
        <w:rPr>
          <w:rFonts w:ascii="Times New Roman" w:hAnsi="Times New Roman"/>
          <w:lang w:val="en-US"/>
        </w:rPr>
        <w:t xml:space="preserve"> improves the mechanical properties of materials.</w:t>
      </w:r>
      <w:r w:rsidR="00876EC4">
        <w:rPr>
          <w:rFonts w:ascii="Times New Roman" w:hAnsi="Times New Roman"/>
          <w:lang w:val="en-US"/>
        </w:rPr>
        <w:t xml:space="preserve"> The optimum tensile properties are achieved when particles and matrix were stirred at 1020 rpm. On the other side, 885 rpm mixing speed produced the highest impact strength. </w:t>
      </w:r>
      <w:r w:rsidR="00876EC4" w:rsidRPr="00876EC4">
        <w:rPr>
          <w:rFonts w:ascii="Times New Roman" w:hAnsi="Times New Roman"/>
          <w:lang w:val="en-US"/>
        </w:rPr>
        <w:t>The scanning electron micrograph of tensile fracture surface reveals</w:t>
      </w:r>
      <w:r w:rsidR="00876EC4">
        <w:rPr>
          <w:rFonts w:ascii="Times New Roman" w:hAnsi="Times New Roman"/>
          <w:lang w:val="en-US"/>
        </w:rPr>
        <w:t xml:space="preserve"> that there are voids </w:t>
      </w:r>
      <w:r w:rsidR="00876EC4" w:rsidRPr="00876EC4">
        <w:rPr>
          <w:rFonts w:ascii="Times New Roman" w:hAnsi="Times New Roman"/>
          <w:lang w:val="en-US"/>
        </w:rPr>
        <w:t>which are the cause of the composites failure.</w:t>
      </w:r>
      <w:bookmarkStart w:id="0" w:name="_GoBack"/>
      <w:bookmarkEnd w:id="0"/>
    </w:p>
    <w:sectPr w:rsidR="00E90CE9" w:rsidRPr="00876EC4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F3" w:rsidRDefault="008D24F3">
      <w:pPr>
        <w:spacing w:after="0" w:line="240" w:lineRule="auto"/>
      </w:pPr>
      <w:r>
        <w:separator/>
      </w:r>
    </w:p>
  </w:endnote>
  <w:endnote w:type="continuationSeparator" w:id="0">
    <w:p w:rsidR="008D24F3" w:rsidRDefault="008D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F3" w:rsidRDefault="008D24F3">
      <w:pPr>
        <w:spacing w:after="0" w:line="240" w:lineRule="auto"/>
      </w:pPr>
      <w:r>
        <w:separator/>
      </w:r>
    </w:p>
  </w:footnote>
  <w:footnote w:type="continuationSeparator" w:id="0">
    <w:p w:rsidR="008D24F3" w:rsidRDefault="008D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01" w:rsidRDefault="00D15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01" w:rsidRDefault="00D15301"/>
  <w:p w:rsidR="00D15301" w:rsidRDefault="00D15301"/>
  <w:p w:rsidR="00D15301" w:rsidRDefault="00D15301"/>
  <w:p w:rsidR="00D15301" w:rsidRDefault="00D15301"/>
  <w:p w:rsidR="00D15301" w:rsidRDefault="00D15301"/>
  <w:p w:rsidR="00D15301" w:rsidRDefault="00D15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1C6A"/>
    <w:multiLevelType w:val="multilevel"/>
    <w:tmpl w:val="04491C6A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multilevel"/>
    <w:tmpl w:val="07B85171"/>
    <w:lvl w:ilvl="0">
      <w:start w:val="1"/>
      <w:numFmt w:val="bullet"/>
      <w:pStyle w:val="Bulleted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E09CE"/>
    <w:multiLevelType w:val="multilevel"/>
    <w:tmpl w:val="390E09CE"/>
    <w:lvl w:ilvl="0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D9556E6"/>
    <w:multiLevelType w:val="multilevel"/>
    <w:tmpl w:val="5D9556E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63FF09B4"/>
    <w:multiLevelType w:val="multilevel"/>
    <w:tmpl w:val="63FF09B4"/>
    <w:lvl w:ilvl="0">
      <w:start w:val="1"/>
      <w:numFmt w:val="decimal"/>
      <w:pStyle w:val="section0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0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0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5">
    <w:nsid w:val="7E025F0A"/>
    <w:multiLevelType w:val="multilevel"/>
    <w:tmpl w:val="7E025F0A"/>
    <w:lvl w:ilvl="0">
      <w:start w:val="1"/>
      <w:numFmt w:val="decimal"/>
      <w:pStyle w:val="Numbered"/>
      <w:lvlText w:val="%1."/>
      <w:lvlJc w:val="left"/>
      <w:pPr>
        <w:tabs>
          <w:tab w:val="left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6">
    <w:nsid w:val="7FCE5D00"/>
    <w:multiLevelType w:val="multilevel"/>
    <w:tmpl w:val="7FCE5D00"/>
    <w:lvl w:ilvl="0">
      <w:start w:val="1"/>
      <w:numFmt w:val="upperRoman"/>
      <w:pStyle w:val="Heading1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E4"/>
    <w:rsid w:val="00006EA6"/>
    <w:rsid w:val="0005082D"/>
    <w:rsid w:val="000C6312"/>
    <w:rsid w:val="00105114"/>
    <w:rsid w:val="00147E30"/>
    <w:rsid w:val="002157BC"/>
    <w:rsid w:val="00217960"/>
    <w:rsid w:val="00217A99"/>
    <w:rsid w:val="0028269B"/>
    <w:rsid w:val="002A19EA"/>
    <w:rsid w:val="002F7476"/>
    <w:rsid w:val="00320716"/>
    <w:rsid w:val="003305C9"/>
    <w:rsid w:val="00340AE5"/>
    <w:rsid w:val="0034428C"/>
    <w:rsid w:val="00345F3E"/>
    <w:rsid w:val="00385B8B"/>
    <w:rsid w:val="00386D03"/>
    <w:rsid w:val="00392214"/>
    <w:rsid w:val="003D529B"/>
    <w:rsid w:val="003E020A"/>
    <w:rsid w:val="003F3A29"/>
    <w:rsid w:val="0041309A"/>
    <w:rsid w:val="004721F0"/>
    <w:rsid w:val="005158FA"/>
    <w:rsid w:val="005543D4"/>
    <w:rsid w:val="00566A29"/>
    <w:rsid w:val="00583ED8"/>
    <w:rsid w:val="006A2F27"/>
    <w:rsid w:val="006A5A2B"/>
    <w:rsid w:val="006D77AD"/>
    <w:rsid w:val="006F4470"/>
    <w:rsid w:val="006F45A4"/>
    <w:rsid w:val="00730A2D"/>
    <w:rsid w:val="00733CB3"/>
    <w:rsid w:val="0074067A"/>
    <w:rsid w:val="00747254"/>
    <w:rsid w:val="007A19C5"/>
    <w:rsid w:val="007E4916"/>
    <w:rsid w:val="00827675"/>
    <w:rsid w:val="00841531"/>
    <w:rsid w:val="00841913"/>
    <w:rsid w:val="0086623C"/>
    <w:rsid w:val="00876EC4"/>
    <w:rsid w:val="008D24F3"/>
    <w:rsid w:val="008F229A"/>
    <w:rsid w:val="009545AE"/>
    <w:rsid w:val="00960EA2"/>
    <w:rsid w:val="00972E6A"/>
    <w:rsid w:val="009824DB"/>
    <w:rsid w:val="009A0487"/>
    <w:rsid w:val="009B0CEA"/>
    <w:rsid w:val="009F4187"/>
    <w:rsid w:val="00A0695F"/>
    <w:rsid w:val="00A23827"/>
    <w:rsid w:val="00A81DCA"/>
    <w:rsid w:val="00A81EBE"/>
    <w:rsid w:val="00A95256"/>
    <w:rsid w:val="00AA1F6E"/>
    <w:rsid w:val="00AA35D0"/>
    <w:rsid w:val="00AA3C08"/>
    <w:rsid w:val="00AE1235"/>
    <w:rsid w:val="00AE69FA"/>
    <w:rsid w:val="00AF3E1B"/>
    <w:rsid w:val="00B05982"/>
    <w:rsid w:val="00B137EC"/>
    <w:rsid w:val="00B36449"/>
    <w:rsid w:val="00B4198A"/>
    <w:rsid w:val="00B83F45"/>
    <w:rsid w:val="00B9002A"/>
    <w:rsid w:val="00BA04ED"/>
    <w:rsid w:val="00BD0AF1"/>
    <w:rsid w:val="00BE6A00"/>
    <w:rsid w:val="00BF5C55"/>
    <w:rsid w:val="00D15301"/>
    <w:rsid w:val="00D4758A"/>
    <w:rsid w:val="00D55ABE"/>
    <w:rsid w:val="00D62E0A"/>
    <w:rsid w:val="00D73F7A"/>
    <w:rsid w:val="00D909CD"/>
    <w:rsid w:val="00DB0DA2"/>
    <w:rsid w:val="00DF50FA"/>
    <w:rsid w:val="00E27B9E"/>
    <w:rsid w:val="00E56853"/>
    <w:rsid w:val="00E5793E"/>
    <w:rsid w:val="00E77E96"/>
    <w:rsid w:val="00E90CE9"/>
    <w:rsid w:val="00EB068A"/>
    <w:rsid w:val="00EE74CF"/>
    <w:rsid w:val="00EF6BE4"/>
    <w:rsid w:val="00F032AF"/>
    <w:rsid w:val="00F21C2D"/>
    <w:rsid w:val="00F61AD8"/>
    <w:rsid w:val="00F7392E"/>
    <w:rsid w:val="00FC41A2"/>
    <w:rsid w:val="00FC6186"/>
    <w:rsid w:val="00FF7BCE"/>
    <w:rsid w:val="0E3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342F46-508A-418E-BEE6-E8A4A495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qFormat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">
    <w:name w:val="Subsection"/>
    <w:next w:val="Bodytext"/>
    <w:pPr>
      <w:numPr>
        <w:ilvl w:val="1"/>
        <w:numId w:val="2"/>
      </w:numPr>
      <w:spacing w:before="240"/>
    </w:pPr>
    <w:rPr>
      <w:rFonts w:ascii="Times" w:hAnsi="Times"/>
      <w:iCs/>
      <w:color w:val="000000"/>
      <w:sz w:val="22"/>
      <w:szCs w:val="22"/>
      <w:lang w:val="en-GB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</w:rPr>
  </w:style>
  <w:style w:type="paragraph" w:customStyle="1" w:styleId="BodytextIndented">
    <w:name w:val="BodytextIndented"/>
    <w:basedOn w:val="Bodytext"/>
    <w:pPr>
      <w:ind w:firstLine="284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val="en-GB"/>
    </w:rPr>
  </w:style>
  <w:style w:type="paragraph" w:customStyle="1" w:styleId="Addresses">
    <w:name w:val="Addresses"/>
    <w:next w:val="E-mail"/>
    <w:qFormat/>
    <w:pPr>
      <w:spacing w:after="240"/>
      <w:ind w:left="1418"/>
    </w:pPr>
    <w:rPr>
      <w:rFonts w:ascii="Times" w:hAnsi="Times"/>
      <w:sz w:val="22"/>
      <w:szCs w:val="22"/>
      <w:lang w:val="en-GB"/>
    </w:rPr>
  </w:style>
  <w:style w:type="paragraph" w:customStyle="1" w:styleId="E-mail">
    <w:name w:val="E-mail"/>
    <w:next w:val="Abstract"/>
    <w:qFormat/>
    <w:pPr>
      <w:spacing w:after="240"/>
      <w:ind w:left="1418"/>
    </w:pPr>
    <w:rPr>
      <w:rFonts w:ascii="Times" w:hAnsi="Times"/>
      <w:sz w:val="22"/>
      <w:szCs w:val="22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val="en-GB"/>
    </w:rPr>
  </w:style>
  <w:style w:type="paragraph" w:customStyle="1" w:styleId="Section">
    <w:name w:val="Section"/>
    <w:next w:val="Bodytext"/>
    <w:pPr>
      <w:numPr>
        <w:numId w:val="2"/>
      </w:numPr>
      <w:spacing w:before="240"/>
    </w:pPr>
    <w:rPr>
      <w:rFonts w:ascii="Times" w:hAnsi="Times"/>
      <w:b/>
      <w:iCs/>
      <w:color w:val="000000"/>
      <w:sz w:val="22"/>
      <w:szCs w:val="22"/>
      <w:lang w:val="en-GB"/>
    </w:r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qFormat/>
    <w:rPr>
      <w:rFonts w:ascii="Times New Roman" w:hAnsi="Times New Roman"/>
      <w:sz w:val="22"/>
      <w:szCs w:val="22"/>
      <w:vertAlign w:val="superscript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qFormat/>
    <w:rPr>
      <w:rFonts w:ascii="Calibri" w:eastAsiaTheme="minorEastAsia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ubsection">
    <w:name w:val="Subsubsection"/>
    <w:next w:val="Bodytext"/>
    <w:link w:val="SubsubsectionChar"/>
    <w:pPr>
      <w:numPr>
        <w:ilvl w:val="2"/>
        <w:numId w:val="2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val="en-GB"/>
    </w:rPr>
  </w:style>
  <w:style w:type="character" w:customStyle="1" w:styleId="SubsubsectionChar">
    <w:name w:val="Subsubsection Char"/>
    <w:link w:val="Subsubsection"/>
    <w:qFormat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ulleted">
    <w:name w:val="Bulleted"/>
    <w:qFormat/>
    <w:pPr>
      <w:numPr>
        <w:numId w:val="3"/>
      </w:numPr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/>
    </w:rPr>
  </w:style>
  <w:style w:type="paragraph" w:customStyle="1" w:styleId="Referencenonumber">
    <w:name w:val="Reference (no number)"/>
    <w:basedOn w:val="Reference"/>
    <w:pPr>
      <w:numPr>
        <w:numId w:val="0"/>
      </w:numPr>
      <w:tabs>
        <w:tab w:val="clear" w:pos="0"/>
      </w:tabs>
      <w:ind w:left="851" w:hanging="284"/>
    </w:pPr>
  </w:style>
  <w:style w:type="paragraph" w:customStyle="1" w:styleId="Reference">
    <w:name w:val="Reference"/>
    <w:qFormat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color w:val="000000"/>
      <w:sz w:val="22"/>
      <w:szCs w:val="22"/>
      <w:lang w:val="en-GB"/>
    </w:rPr>
  </w:style>
  <w:style w:type="paragraph" w:customStyle="1" w:styleId="BodyIndent">
    <w:name w:val="BodyIndent"/>
    <w:basedOn w:val="Normal"/>
    <w:link w:val="BodyIndentChar"/>
    <w:qFormat/>
    <w:pPr>
      <w:tabs>
        <w:tab w:val="left" w:pos="567"/>
      </w:tabs>
      <w:jc w:val="both"/>
    </w:pPr>
    <w:rPr>
      <w:color w:val="000000"/>
      <w:szCs w:val="22"/>
    </w:rPr>
  </w:style>
  <w:style w:type="character" w:customStyle="1" w:styleId="BodyIndentChar">
    <w:name w:val="BodyIndent Char"/>
    <w:link w:val="BodyIndent"/>
    <w:qFormat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qFormat/>
    <w:rPr>
      <w:i/>
      <w:iCs/>
      <w:color w:val="000000"/>
      <w:sz w:val="22"/>
      <w:szCs w:val="22"/>
      <w:lang w:val="en-GB"/>
    </w:rPr>
  </w:style>
  <w:style w:type="character" w:customStyle="1" w:styleId="StyleBodyCharNotBoldItalicChar">
    <w:name w:val="Style Body Char + Not Bold Italic Char"/>
    <w:link w:val="StyleBodyCharNotBoldItalic"/>
    <w:semiHidden/>
    <w:rPr>
      <w:i/>
      <w:iCs/>
      <w:color w:val="000000"/>
      <w:sz w:val="22"/>
      <w:szCs w:val="22"/>
      <w:lang w:eastAsia="en-US"/>
    </w:rPr>
  </w:style>
  <w:style w:type="character" w:customStyle="1" w:styleId="times">
    <w:name w:val="times"/>
    <w:basedOn w:val="DefaultParagraphFont"/>
    <w:semiHidden/>
  </w:style>
  <w:style w:type="paragraph" w:customStyle="1" w:styleId="subsection0">
    <w:name w:val="subsection"/>
    <w:qFormat/>
    <w:pPr>
      <w:numPr>
        <w:ilvl w:val="1"/>
        <w:numId w:val="5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</w:rPr>
  </w:style>
  <w:style w:type="paragraph" w:customStyle="1" w:styleId="section0">
    <w:name w:val="section"/>
    <w:link w:val="sectionChar"/>
    <w:qFormat/>
    <w:pPr>
      <w:numPr>
        <w:numId w:val="5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/>
    </w:rPr>
  </w:style>
  <w:style w:type="paragraph" w:customStyle="1" w:styleId="subsubsection0">
    <w:name w:val="subsubsection"/>
    <w:link w:val="subsubsectionChar0"/>
    <w:qFormat/>
    <w:pPr>
      <w:numPr>
        <w:ilvl w:val="2"/>
        <w:numId w:val="5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</w:rPr>
  </w:style>
  <w:style w:type="paragraph" w:customStyle="1" w:styleId="EQN">
    <w:name w:val="EQN"/>
    <w:basedOn w:val="BodyIndent"/>
    <w:qFormat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character" w:customStyle="1" w:styleId="BodyCharChar">
    <w:name w:val="Body Char Char"/>
    <w:link w:val="BodyChar"/>
    <w:qFormat/>
    <w:rPr>
      <w:rFonts w:ascii="Times" w:hAnsi="Times"/>
      <w:color w:val="000000"/>
      <w:sz w:val="22"/>
      <w:szCs w:val="22"/>
      <w:lang w:eastAsia="en-US"/>
    </w:rPr>
  </w:style>
  <w:style w:type="character" w:customStyle="1" w:styleId="sectionChar">
    <w:name w:val="section Char"/>
    <w:link w:val="section0"/>
    <w:qFormat/>
    <w:rPr>
      <w:rFonts w:ascii="Times" w:hAnsi="Times"/>
      <w:b/>
      <w:color w:val="000000"/>
      <w:sz w:val="22"/>
      <w:szCs w:val="22"/>
      <w:lang w:eastAsia="en-US"/>
    </w:rPr>
  </w:style>
  <w:style w:type="paragraph" w:customStyle="1" w:styleId="25mmIndent">
    <w:name w:val="25mmIndent"/>
    <w:qFormat/>
    <w:pPr>
      <w:ind w:left="1418"/>
    </w:pPr>
    <w:rPr>
      <w:rFonts w:ascii="Times" w:hAnsi="Times"/>
      <w:sz w:val="22"/>
      <w:szCs w:val="22"/>
    </w:rPr>
  </w:style>
  <w:style w:type="paragraph" w:customStyle="1" w:styleId="Numbered">
    <w:name w:val="Numbered"/>
    <w:qFormat/>
    <w:pPr>
      <w:numPr>
        <w:numId w:val="6"/>
      </w:numPr>
      <w:tabs>
        <w:tab w:val="left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">
    <w:name w:val="Table.Caption"/>
    <w:qFormat/>
    <w:pPr>
      <w:spacing w:after="120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Centred">
    <w:name w:val="Table.Caption.Centred"/>
    <w:basedOn w:val="TableCaption"/>
    <w:qFormat/>
    <w:pPr>
      <w:jc w:val="center"/>
    </w:pPr>
  </w:style>
  <w:style w:type="character" w:customStyle="1" w:styleId="times1">
    <w:name w:val="times1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0"/>
    <w:qFormat/>
    <w:rPr>
      <w:i w:val="0"/>
      <w:szCs w:val="20"/>
    </w:rPr>
  </w:style>
  <w:style w:type="paragraph" w:customStyle="1" w:styleId="StylesubsubsectionNotItalic1Char">
    <w:name w:val="Style subsubsection + Not Italic1 Char"/>
    <w:basedOn w:val="subsubsection0"/>
    <w:link w:val="StylesubsubsectionNotItalic1CharChar"/>
    <w:qFormat/>
    <w:rPr>
      <w:i w:val="0"/>
      <w:iCs w:val="0"/>
    </w:rPr>
  </w:style>
  <w:style w:type="character" w:customStyle="1" w:styleId="subsubsectionChar0">
    <w:name w:val="subsubsection Char"/>
    <w:link w:val="subsubsection0"/>
    <w:qFormat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0"/>
    <w:link w:val="StylesubsubsectionNotItalic1Char"/>
    <w:qFormat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">
    <w:name w:val="Text"/>
    <w:basedOn w:val="Normal"/>
    <w:qFormat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MS Mincho" w:hAnsi="Times New Roman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" w:hAnsi="Times"/>
      <w:b/>
      <w:bCs/>
      <w:i/>
      <w:iCs/>
      <w:sz w:val="26"/>
      <w:szCs w:val="26"/>
      <w:lang w:eastAsia="en-US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DefaultChar">
    <w:name w:val="Default Char"/>
    <w:link w:val="Default"/>
    <w:qFormat/>
    <w:rPr>
      <w:rFonts w:eastAsiaTheme="minorEastAs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widowControl w:val="0"/>
      <w:ind w:left="720"/>
      <w:contextualSpacing/>
      <w:jc w:val="both"/>
    </w:pPr>
    <w:rPr>
      <w:rFonts w:ascii="Times New Roman" w:eastAsia="SimSun" w:hAnsi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69476-619E-4F0F-B876-140613E0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Henny Pratiwi</cp:lastModifiedBy>
  <cp:revision>4</cp:revision>
  <cp:lastPrinted>2005-02-25T09:52:00Z</cp:lastPrinted>
  <dcterms:created xsi:type="dcterms:W3CDTF">2020-06-08T09:01:00Z</dcterms:created>
  <dcterms:modified xsi:type="dcterms:W3CDTF">2020-06-08T09:12:00Z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