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45E" w:rsidRPr="00A4145E" w:rsidRDefault="00A4145E" w:rsidP="00A4145E">
      <w:pPr>
        <w:spacing w:after="568"/>
        <w:rPr>
          <w:rFonts w:ascii="Times New Roman" w:eastAsia="Times New Roman" w:hAnsi="Times New Roman" w:cs="Times New Roman"/>
          <w:b/>
          <w:sz w:val="34"/>
          <w:szCs w:val="34"/>
          <w:lang w:val="en-US"/>
        </w:rPr>
      </w:pPr>
      <w:r w:rsidRPr="00A4145E">
        <w:rPr>
          <w:rFonts w:ascii="Times New Roman" w:eastAsia="Times New Roman" w:hAnsi="Times New Roman" w:cs="Times New Roman"/>
          <w:b/>
          <w:sz w:val="34"/>
          <w:szCs w:val="34"/>
        </w:rPr>
        <w:t>Decreasing Corrosion Rate of Clean Water Distribution Pipes Using Bio-Inhibitor</w:t>
      </w:r>
    </w:p>
    <w:p w:rsidR="00771E22" w:rsidRDefault="00A4145E" w:rsidP="00A4145E">
      <w:pPr>
        <w:spacing w:after="568"/>
        <w:rPr>
          <w:rFonts w:ascii="Times New Roman" w:eastAsia="Times New Roman" w:hAnsi="Times New Roman" w:cs="Times New Roman"/>
          <w:b/>
        </w:rPr>
      </w:pPr>
      <w:r>
        <w:rPr>
          <w:rFonts w:ascii="Times New Roman" w:eastAsia="Times New Roman" w:hAnsi="Times New Roman" w:cs="Times New Roman"/>
          <w:b/>
          <w:sz w:val="34"/>
          <w:szCs w:val="34"/>
          <w:lang w:val="en-US"/>
        </w:rPr>
        <w:t xml:space="preserve"> </w:t>
      </w:r>
      <w:r>
        <w:rPr>
          <w:rFonts w:ascii="Times New Roman" w:eastAsia="Times New Roman" w:hAnsi="Times New Roman" w:cs="Times New Roman"/>
          <w:b/>
          <w:sz w:val="34"/>
          <w:szCs w:val="34"/>
          <w:lang w:val="en-US"/>
        </w:rPr>
        <w:tab/>
      </w:r>
      <w:r>
        <w:rPr>
          <w:rFonts w:ascii="Times New Roman" w:eastAsia="Times New Roman" w:hAnsi="Times New Roman" w:cs="Times New Roman"/>
          <w:b/>
          <w:sz w:val="34"/>
          <w:szCs w:val="34"/>
          <w:lang w:val="en-US"/>
        </w:rPr>
        <w:tab/>
      </w:r>
      <w:proofErr w:type="spellStart"/>
      <w:r w:rsidR="00F4019C">
        <w:rPr>
          <w:rFonts w:ascii="Times New Roman" w:eastAsia="Times New Roman" w:hAnsi="Times New Roman" w:cs="Times New Roman"/>
          <w:b/>
        </w:rPr>
        <w:t>Nani</w:t>
      </w:r>
      <w:proofErr w:type="spellEnd"/>
      <w:r w:rsidR="00F4019C">
        <w:rPr>
          <w:rFonts w:ascii="Times New Roman" w:eastAsia="Times New Roman" w:hAnsi="Times New Roman" w:cs="Times New Roman"/>
          <w:b/>
        </w:rPr>
        <w:t xml:space="preserve"> Mulyaningsih</w:t>
      </w:r>
      <w:r w:rsidR="00B609F9">
        <w:rPr>
          <w:rFonts w:ascii="Times New Roman" w:eastAsia="Times New Roman" w:hAnsi="Times New Roman" w:cs="Times New Roman"/>
          <w:b/>
          <w:vertAlign w:val="superscript"/>
        </w:rPr>
        <w:t>1</w:t>
      </w:r>
      <w:r w:rsidR="00B609F9">
        <w:rPr>
          <w:rFonts w:ascii="Times New Roman" w:eastAsia="Times New Roman" w:hAnsi="Times New Roman" w:cs="Times New Roman"/>
          <w:b/>
        </w:rPr>
        <w:t xml:space="preserve"> and </w:t>
      </w:r>
      <w:r w:rsidR="00F4019C">
        <w:rPr>
          <w:rFonts w:ascii="Times New Roman" w:eastAsia="Times New Roman" w:hAnsi="Times New Roman" w:cs="Times New Roman"/>
          <w:b/>
        </w:rPr>
        <w:t>Della Ika</w:t>
      </w:r>
      <w:r w:rsidR="00B609F9">
        <w:rPr>
          <w:rFonts w:ascii="Times New Roman" w:eastAsia="Times New Roman" w:hAnsi="Times New Roman" w:cs="Times New Roman"/>
          <w:b/>
          <w:vertAlign w:val="superscript"/>
        </w:rPr>
        <w:t xml:space="preserve">2  </w:t>
      </w:r>
    </w:p>
    <w:p w:rsidR="00F4019C" w:rsidRDefault="00B609F9" w:rsidP="00A4145E">
      <w:pPr>
        <w:spacing w:after="0"/>
        <w:ind w:left="1418"/>
        <w:rPr>
          <w:rFonts w:ascii="Times New Roman" w:eastAsia="Times New Roman" w:hAnsi="Times New Roman" w:cs="Times New Roman"/>
        </w:rPr>
      </w:pPr>
      <w:r>
        <w:rPr>
          <w:rFonts w:ascii="Times New Roman" w:eastAsia="Times New Roman" w:hAnsi="Times New Roman" w:cs="Times New Roman"/>
          <w:vertAlign w:val="superscript"/>
        </w:rPr>
        <w:t>1</w:t>
      </w:r>
      <w:r w:rsidR="00F4019C">
        <w:rPr>
          <w:rFonts w:ascii="Times New Roman" w:eastAsia="Times New Roman" w:hAnsi="Times New Roman" w:cs="Times New Roman"/>
        </w:rPr>
        <w:t xml:space="preserve">Universitas </w:t>
      </w:r>
      <w:proofErr w:type="spellStart"/>
      <w:r w:rsidR="00F4019C">
        <w:rPr>
          <w:rFonts w:ascii="Times New Roman" w:eastAsia="Times New Roman" w:hAnsi="Times New Roman" w:cs="Times New Roman"/>
        </w:rPr>
        <w:t>Tidar</w:t>
      </w:r>
      <w:proofErr w:type="spellEnd"/>
      <w:r>
        <w:rPr>
          <w:rFonts w:ascii="Times New Roman" w:eastAsia="Times New Roman" w:hAnsi="Times New Roman" w:cs="Times New Roman"/>
        </w:rPr>
        <w:t xml:space="preserve">, </w:t>
      </w:r>
      <w:r w:rsidR="00F4019C">
        <w:rPr>
          <w:rFonts w:ascii="Times New Roman" w:eastAsia="Times New Roman" w:hAnsi="Times New Roman" w:cs="Times New Roman"/>
        </w:rPr>
        <w:t xml:space="preserve">Jl. </w:t>
      </w:r>
      <w:proofErr w:type="spellStart"/>
      <w:r w:rsidR="00F4019C">
        <w:rPr>
          <w:rFonts w:ascii="Times New Roman" w:eastAsia="Times New Roman" w:hAnsi="Times New Roman" w:cs="Times New Roman"/>
        </w:rPr>
        <w:t>Kapten</w:t>
      </w:r>
      <w:proofErr w:type="spellEnd"/>
      <w:r w:rsidR="00F4019C">
        <w:rPr>
          <w:rFonts w:ascii="Times New Roman" w:eastAsia="Times New Roman" w:hAnsi="Times New Roman" w:cs="Times New Roman"/>
        </w:rPr>
        <w:t xml:space="preserve"> </w:t>
      </w:r>
      <w:proofErr w:type="spellStart"/>
      <w:r w:rsidR="00F4019C">
        <w:rPr>
          <w:rFonts w:ascii="Times New Roman" w:eastAsia="Times New Roman" w:hAnsi="Times New Roman" w:cs="Times New Roman"/>
        </w:rPr>
        <w:t>Suparman</w:t>
      </w:r>
      <w:proofErr w:type="spellEnd"/>
      <w:r w:rsidR="00F4019C">
        <w:rPr>
          <w:rFonts w:ascii="Times New Roman" w:eastAsia="Times New Roman" w:hAnsi="Times New Roman" w:cs="Times New Roman"/>
        </w:rPr>
        <w:t xml:space="preserve"> 39 </w:t>
      </w:r>
      <w:proofErr w:type="spellStart"/>
      <w:r w:rsidR="00F4019C">
        <w:rPr>
          <w:rFonts w:ascii="Times New Roman" w:eastAsia="Times New Roman" w:hAnsi="Times New Roman" w:cs="Times New Roman"/>
        </w:rPr>
        <w:t>Magelang</w:t>
      </w:r>
      <w:proofErr w:type="spellEnd"/>
      <w:r w:rsidR="00F4019C">
        <w:rPr>
          <w:rFonts w:ascii="Times New Roman" w:eastAsia="Times New Roman" w:hAnsi="Times New Roman" w:cs="Times New Roman"/>
        </w:rPr>
        <w:t xml:space="preserve">, Indonesia </w:t>
      </w:r>
      <w:bookmarkStart w:id="0" w:name="_heading=h.gjdgxs" w:colFirst="0" w:colLast="0"/>
      <w:bookmarkEnd w:id="0"/>
    </w:p>
    <w:p w:rsidR="00F4019C" w:rsidRDefault="00B609F9" w:rsidP="00F4019C">
      <w:pPr>
        <w:spacing w:after="0"/>
        <w:ind w:left="1418"/>
        <w:rPr>
          <w:rFonts w:ascii="Times New Roman" w:eastAsia="Times New Roman" w:hAnsi="Times New Roman" w:cs="Times New Roman"/>
        </w:rPr>
      </w:pPr>
      <w:r>
        <w:rPr>
          <w:rFonts w:ascii="Times New Roman" w:eastAsia="Times New Roman" w:hAnsi="Times New Roman" w:cs="Times New Roman"/>
          <w:vertAlign w:val="superscript"/>
        </w:rPr>
        <w:t>2</w:t>
      </w:r>
      <w:r w:rsidR="00F4019C">
        <w:rPr>
          <w:rFonts w:ascii="Times New Roman" w:eastAsia="Times New Roman" w:hAnsi="Times New Roman" w:cs="Times New Roman"/>
        </w:rPr>
        <w:t xml:space="preserve">Universitas </w:t>
      </w:r>
      <w:proofErr w:type="spellStart"/>
      <w:r w:rsidR="00F4019C">
        <w:rPr>
          <w:rFonts w:ascii="Times New Roman" w:eastAsia="Times New Roman" w:hAnsi="Times New Roman" w:cs="Times New Roman"/>
        </w:rPr>
        <w:t>Tidar</w:t>
      </w:r>
      <w:proofErr w:type="spellEnd"/>
      <w:r w:rsidR="00F4019C">
        <w:rPr>
          <w:rFonts w:ascii="Times New Roman" w:eastAsia="Times New Roman" w:hAnsi="Times New Roman" w:cs="Times New Roman"/>
        </w:rPr>
        <w:t xml:space="preserve">, Jl. </w:t>
      </w:r>
      <w:proofErr w:type="spellStart"/>
      <w:r w:rsidR="00F4019C">
        <w:rPr>
          <w:rFonts w:ascii="Times New Roman" w:eastAsia="Times New Roman" w:hAnsi="Times New Roman" w:cs="Times New Roman"/>
        </w:rPr>
        <w:t>Kapten</w:t>
      </w:r>
      <w:proofErr w:type="spellEnd"/>
      <w:r w:rsidR="00F4019C">
        <w:rPr>
          <w:rFonts w:ascii="Times New Roman" w:eastAsia="Times New Roman" w:hAnsi="Times New Roman" w:cs="Times New Roman"/>
        </w:rPr>
        <w:t xml:space="preserve"> </w:t>
      </w:r>
      <w:proofErr w:type="spellStart"/>
      <w:r w:rsidR="00F4019C">
        <w:rPr>
          <w:rFonts w:ascii="Times New Roman" w:eastAsia="Times New Roman" w:hAnsi="Times New Roman" w:cs="Times New Roman"/>
        </w:rPr>
        <w:t>Suparman</w:t>
      </w:r>
      <w:proofErr w:type="spellEnd"/>
      <w:r w:rsidR="00F4019C">
        <w:rPr>
          <w:rFonts w:ascii="Times New Roman" w:eastAsia="Times New Roman" w:hAnsi="Times New Roman" w:cs="Times New Roman"/>
        </w:rPr>
        <w:t xml:space="preserve"> 39 </w:t>
      </w:r>
      <w:proofErr w:type="spellStart"/>
      <w:r w:rsidR="00F4019C">
        <w:rPr>
          <w:rFonts w:ascii="Times New Roman" w:eastAsia="Times New Roman" w:hAnsi="Times New Roman" w:cs="Times New Roman"/>
        </w:rPr>
        <w:t>Magelang</w:t>
      </w:r>
      <w:proofErr w:type="spellEnd"/>
      <w:r w:rsidR="00F4019C">
        <w:rPr>
          <w:rFonts w:ascii="Times New Roman" w:eastAsia="Times New Roman" w:hAnsi="Times New Roman" w:cs="Times New Roman"/>
        </w:rPr>
        <w:t xml:space="preserve">, Indonesia </w:t>
      </w:r>
    </w:p>
    <w:p w:rsidR="00A4145E" w:rsidRDefault="00A4145E" w:rsidP="00F4019C">
      <w:pPr>
        <w:spacing w:after="0"/>
        <w:ind w:left="1418"/>
        <w:rPr>
          <w:rFonts w:ascii="Times New Roman" w:eastAsia="Times New Roman" w:hAnsi="Times New Roman" w:cs="Times New Roman"/>
        </w:rPr>
      </w:pPr>
    </w:p>
    <w:p w:rsidR="00771E22" w:rsidRDefault="00F4019C">
      <w:pPr>
        <w:spacing w:after="568"/>
        <w:ind w:left="1418"/>
        <w:rPr>
          <w:rFonts w:ascii="Times New Roman" w:eastAsia="Times New Roman" w:hAnsi="Times New Roman" w:cs="Times New Roman"/>
        </w:rPr>
      </w:pPr>
      <w:r>
        <w:rPr>
          <w:rFonts w:ascii="Times New Roman" w:eastAsia="Times New Roman" w:hAnsi="Times New Roman" w:cs="Times New Roman"/>
        </w:rPr>
        <w:t xml:space="preserve">E-mail: </w:t>
      </w:r>
      <w:r w:rsidR="00B41B75">
        <w:rPr>
          <w:rFonts w:ascii="Times New Roman" w:eastAsia="Times New Roman" w:hAnsi="Times New Roman" w:cs="Times New Roman"/>
          <w:vertAlign w:val="superscript"/>
        </w:rPr>
        <w:t>1</w:t>
      </w:r>
      <w:r>
        <w:rPr>
          <w:rFonts w:ascii="Times New Roman" w:eastAsia="Times New Roman" w:hAnsi="Times New Roman" w:cs="Times New Roman"/>
        </w:rPr>
        <w:t>nani_mulyaningsih@untidar.ac.id</w:t>
      </w:r>
      <w:bookmarkStart w:id="1" w:name="_GoBack"/>
      <w:bookmarkEnd w:id="1"/>
    </w:p>
    <w:p w:rsidR="00DA1AA1" w:rsidRPr="00DA1AA1" w:rsidRDefault="00B609F9" w:rsidP="00DA1AA1">
      <w:pPr>
        <w:spacing w:after="568"/>
        <w:ind w:left="1418"/>
        <w:jc w:val="both"/>
        <w:rPr>
          <w:rFonts w:ascii="Times New Roman" w:eastAsia="Times New Roman" w:hAnsi="Times New Roman" w:cs="Times New Roman"/>
          <w:sz w:val="20"/>
          <w:szCs w:val="20"/>
          <w:lang w:val="en-US"/>
        </w:rPr>
      </w:pPr>
      <w:r>
        <w:rPr>
          <w:rFonts w:ascii="Times New Roman" w:eastAsia="Times New Roman" w:hAnsi="Times New Roman" w:cs="Times New Roman"/>
          <w:b/>
          <w:sz w:val="20"/>
          <w:szCs w:val="20"/>
        </w:rPr>
        <w:t>Abstract.</w:t>
      </w:r>
      <w:r w:rsidR="00A4145E" w:rsidRPr="00A4145E">
        <w:t xml:space="preserve"> </w:t>
      </w:r>
      <w:r w:rsidR="00A4145E" w:rsidRPr="00A4145E">
        <w:rPr>
          <w:rFonts w:ascii="Times New Roman" w:eastAsia="Times New Roman" w:hAnsi="Times New Roman" w:cs="Times New Roman"/>
          <w:sz w:val="20"/>
          <w:szCs w:val="20"/>
        </w:rPr>
        <w:t>The iron pipes that distribute clean water to the community often</w:t>
      </w:r>
      <w:r w:rsidR="00E95545">
        <w:rPr>
          <w:rFonts w:ascii="Times New Roman" w:eastAsia="Times New Roman" w:hAnsi="Times New Roman" w:cs="Times New Roman"/>
          <w:sz w:val="20"/>
          <w:szCs w:val="20"/>
          <w:lang w:val="id-ID"/>
        </w:rPr>
        <w:t xml:space="preserve"> happen</w:t>
      </w:r>
      <w:r w:rsidR="00A4145E" w:rsidRPr="00A4145E">
        <w:rPr>
          <w:rFonts w:ascii="Times New Roman" w:eastAsia="Times New Roman" w:hAnsi="Times New Roman" w:cs="Times New Roman"/>
          <w:sz w:val="20"/>
          <w:szCs w:val="20"/>
        </w:rPr>
        <w:t xml:space="preserve"> corrosion and leakage. This results </w:t>
      </w:r>
      <w:r w:rsidR="00E95545">
        <w:rPr>
          <w:rFonts w:ascii="Times New Roman" w:eastAsia="Times New Roman" w:hAnsi="Times New Roman" w:cs="Times New Roman"/>
          <w:sz w:val="20"/>
          <w:szCs w:val="20"/>
          <w:lang w:val="id-ID"/>
        </w:rPr>
        <w:t xml:space="preserve">causing dirt </w:t>
      </w:r>
      <w:r w:rsidR="00E95545">
        <w:rPr>
          <w:rFonts w:ascii="Times New Roman" w:eastAsia="Times New Roman" w:hAnsi="Times New Roman" w:cs="Times New Roman"/>
          <w:sz w:val="20"/>
          <w:szCs w:val="20"/>
        </w:rPr>
        <w:t xml:space="preserve">that </w:t>
      </w:r>
      <w:r w:rsidR="00A4145E" w:rsidRPr="00A4145E">
        <w:rPr>
          <w:rFonts w:ascii="Times New Roman" w:eastAsia="Times New Roman" w:hAnsi="Times New Roman" w:cs="Times New Roman"/>
          <w:sz w:val="20"/>
          <w:szCs w:val="20"/>
        </w:rPr>
        <w:t xml:space="preserve">in the soil </w:t>
      </w:r>
      <w:r w:rsidR="00E95545">
        <w:rPr>
          <w:rFonts w:ascii="Times New Roman" w:eastAsia="Times New Roman" w:hAnsi="Times New Roman" w:cs="Times New Roman"/>
          <w:sz w:val="20"/>
          <w:szCs w:val="20"/>
          <w:lang w:val="id-ID"/>
        </w:rPr>
        <w:t xml:space="preserve">follows </w:t>
      </w:r>
      <w:r w:rsidR="00A4145E" w:rsidRPr="00A4145E">
        <w:rPr>
          <w:rFonts w:ascii="Times New Roman" w:eastAsia="Times New Roman" w:hAnsi="Times New Roman" w:cs="Times New Roman"/>
          <w:sz w:val="20"/>
          <w:szCs w:val="20"/>
        </w:rPr>
        <w:t>i</w:t>
      </w:r>
      <w:r w:rsidR="00E95545">
        <w:rPr>
          <w:rFonts w:ascii="Times New Roman" w:eastAsia="Times New Roman" w:hAnsi="Times New Roman" w:cs="Times New Roman"/>
          <w:sz w:val="20"/>
          <w:szCs w:val="20"/>
        </w:rPr>
        <w:t xml:space="preserve">nto the water flow and can </w:t>
      </w:r>
      <w:proofErr w:type="spellStart"/>
      <w:r w:rsidR="00E95545">
        <w:rPr>
          <w:rFonts w:ascii="Times New Roman" w:eastAsia="Times New Roman" w:hAnsi="Times New Roman" w:cs="Times New Roman"/>
          <w:sz w:val="20"/>
          <w:szCs w:val="20"/>
        </w:rPr>
        <w:t>caus</w:t>
      </w:r>
      <w:proofErr w:type="spellEnd"/>
      <w:r w:rsidR="00E95545">
        <w:rPr>
          <w:rFonts w:ascii="Times New Roman" w:eastAsia="Times New Roman" w:hAnsi="Times New Roman" w:cs="Times New Roman"/>
          <w:sz w:val="20"/>
          <w:szCs w:val="20"/>
          <w:lang w:val="id-ID"/>
        </w:rPr>
        <w:t>ing</w:t>
      </w:r>
      <w:r w:rsidR="00A4145E" w:rsidRPr="00A4145E">
        <w:rPr>
          <w:rFonts w:ascii="Times New Roman" w:eastAsia="Times New Roman" w:hAnsi="Times New Roman" w:cs="Times New Roman"/>
          <w:sz w:val="20"/>
          <w:szCs w:val="20"/>
        </w:rPr>
        <w:t xml:space="preserve"> health problems. Therefore, to provide good quality water to the community, it is necessary to contro</w:t>
      </w:r>
      <w:r w:rsidR="00A83A5D">
        <w:rPr>
          <w:rFonts w:ascii="Times New Roman" w:eastAsia="Times New Roman" w:hAnsi="Times New Roman" w:cs="Times New Roman"/>
          <w:sz w:val="20"/>
          <w:szCs w:val="20"/>
        </w:rPr>
        <w:t>l corrosion on the pipe. The us</w:t>
      </w:r>
      <w:r w:rsidR="00A83A5D">
        <w:rPr>
          <w:rFonts w:ascii="Times New Roman" w:eastAsia="Times New Roman" w:hAnsi="Times New Roman" w:cs="Times New Roman"/>
          <w:sz w:val="20"/>
          <w:szCs w:val="20"/>
          <w:lang w:val="id-ID"/>
        </w:rPr>
        <w:t>ing</w:t>
      </w:r>
      <w:r w:rsidR="00A83A5D">
        <w:rPr>
          <w:rFonts w:ascii="Times New Roman" w:eastAsia="Times New Roman" w:hAnsi="Times New Roman" w:cs="Times New Roman"/>
          <w:sz w:val="20"/>
          <w:szCs w:val="20"/>
        </w:rPr>
        <w:t xml:space="preserve"> of bio inhibitors </w:t>
      </w:r>
      <w:r w:rsidR="00A83A5D">
        <w:rPr>
          <w:rFonts w:ascii="Times New Roman" w:eastAsia="Times New Roman" w:hAnsi="Times New Roman" w:cs="Times New Roman"/>
          <w:sz w:val="20"/>
          <w:szCs w:val="20"/>
          <w:lang w:val="id-ID"/>
        </w:rPr>
        <w:t>is become</w:t>
      </w:r>
      <w:r w:rsidR="00A4145E" w:rsidRPr="00A4145E">
        <w:rPr>
          <w:rFonts w:ascii="Times New Roman" w:eastAsia="Times New Roman" w:hAnsi="Times New Roman" w:cs="Times New Roman"/>
          <w:sz w:val="20"/>
          <w:szCs w:val="20"/>
        </w:rPr>
        <w:t xml:space="preserve"> a new alternative to solve the corrosion problem. In previous studies, there has been much discus</w:t>
      </w:r>
      <w:r w:rsidR="00A83A5D">
        <w:rPr>
          <w:rFonts w:ascii="Times New Roman" w:eastAsia="Times New Roman" w:hAnsi="Times New Roman" w:cs="Times New Roman"/>
          <w:sz w:val="20"/>
          <w:szCs w:val="20"/>
        </w:rPr>
        <w:t xml:space="preserve">sed about corrosion </w:t>
      </w:r>
      <w:proofErr w:type="spellStart"/>
      <w:r w:rsidR="00A83A5D">
        <w:rPr>
          <w:rFonts w:ascii="Times New Roman" w:eastAsia="Times New Roman" w:hAnsi="Times New Roman" w:cs="Times New Roman"/>
          <w:sz w:val="20"/>
          <w:szCs w:val="20"/>
        </w:rPr>
        <w:t>bioinhibito</w:t>
      </w:r>
      <w:proofErr w:type="spellEnd"/>
      <w:r w:rsidR="00A83A5D">
        <w:rPr>
          <w:rFonts w:ascii="Times New Roman" w:eastAsia="Times New Roman" w:hAnsi="Times New Roman" w:cs="Times New Roman"/>
          <w:sz w:val="20"/>
          <w:szCs w:val="20"/>
          <w:lang w:val="id-ID"/>
        </w:rPr>
        <w:t>r</w:t>
      </w:r>
      <w:r w:rsidR="00A4145E" w:rsidRPr="00A4145E">
        <w:rPr>
          <w:rFonts w:ascii="Times New Roman" w:eastAsia="Times New Roman" w:hAnsi="Times New Roman" w:cs="Times New Roman"/>
          <w:sz w:val="20"/>
          <w:szCs w:val="20"/>
        </w:rPr>
        <w:t xml:space="preserve"> in pipes, but very few have tested corrosion under real environmental conditi</w:t>
      </w:r>
      <w:r w:rsidR="00A83A5D">
        <w:rPr>
          <w:rFonts w:ascii="Times New Roman" w:eastAsia="Times New Roman" w:hAnsi="Times New Roman" w:cs="Times New Roman"/>
          <w:sz w:val="20"/>
          <w:szCs w:val="20"/>
        </w:rPr>
        <w:t xml:space="preserve">ons. Therefore, this </w:t>
      </w:r>
      <w:r w:rsidR="00A83A5D">
        <w:rPr>
          <w:rFonts w:ascii="Times New Roman" w:eastAsia="Times New Roman" w:hAnsi="Times New Roman" w:cs="Times New Roman"/>
          <w:sz w:val="20"/>
          <w:szCs w:val="20"/>
          <w:lang w:val="id-ID"/>
        </w:rPr>
        <w:t xml:space="preserve">aim of the study is </w:t>
      </w:r>
      <w:r w:rsidR="00A4145E" w:rsidRPr="00A4145E">
        <w:rPr>
          <w:rFonts w:ascii="Times New Roman" w:eastAsia="Times New Roman" w:hAnsi="Times New Roman" w:cs="Times New Roman"/>
          <w:sz w:val="20"/>
          <w:szCs w:val="20"/>
        </w:rPr>
        <w:t xml:space="preserve">to </w:t>
      </w:r>
      <w:proofErr w:type="spellStart"/>
      <w:r w:rsidR="00A4145E" w:rsidRPr="00A4145E">
        <w:rPr>
          <w:rFonts w:ascii="Times New Roman" w:eastAsia="Times New Roman" w:hAnsi="Times New Roman" w:cs="Times New Roman"/>
          <w:sz w:val="20"/>
          <w:szCs w:val="20"/>
        </w:rPr>
        <w:t>analyze</w:t>
      </w:r>
      <w:proofErr w:type="spellEnd"/>
      <w:r w:rsidR="00A4145E" w:rsidRPr="00A4145E">
        <w:rPr>
          <w:rFonts w:ascii="Times New Roman" w:eastAsia="Times New Roman" w:hAnsi="Times New Roman" w:cs="Times New Roman"/>
          <w:sz w:val="20"/>
          <w:szCs w:val="20"/>
        </w:rPr>
        <w:t xml:space="preserve"> the amount of reduction in the corrosion rate of clean water distribution pipes using real environmental conditio</w:t>
      </w:r>
      <w:r w:rsidR="00A83A5D">
        <w:rPr>
          <w:rFonts w:ascii="Times New Roman" w:eastAsia="Times New Roman" w:hAnsi="Times New Roman" w:cs="Times New Roman"/>
          <w:sz w:val="20"/>
          <w:szCs w:val="20"/>
        </w:rPr>
        <w:t xml:space="preserve">ns with the use of </w:t>
      </w:r>
      <w:proofErr w:type="spellStart"/>
      <w:r w:rsidR="00A83A5D">
        <w:rPr>
          <w:rFonts w:ascii="Times New Roman" w:eastAsia="Times New Roman" w:hAnsi="Times New Roman" w:cs="Times New Roman"/>
          <w:sz w:val="20"/>
          <w:szCs w:val="20"/>
        </w:rPr>
        <w:t>bioinhibitor</w:t>
      </w:r>
      <w:proofErr w:type="spellEnd"/>
      <w:r w:rsidR="00A4145E" w:rsidRPr="00A4145E">
        <w:rPr>
          <w:rFonts w:ascii="Times New Roman" w:eastAsia="Times New Roman" w:hAnsi="Times New Roman" w:cs="Times New Roman"/>
          <w:sz w:val="20"/>
          <w:szCs w:val="20"/>
        </w:rPr>
        <w:t xml:space="preserve">. This study still uses the same </w:t>
      </w:r>
      <w:proofErr w:type="spellStart"/>
      <w:r w:rsidR="00A4145E" w:rsidRPr="00A4145E">
        <w:rPr>
          <w:rFonts w:ascii="Times New Roman" w:eastAsia="Times New Roman" w:hAnsi="Times New Roman" w:cs="Times New Roman"/>
          <w:sz w:val="20"/>
          <w:szCs w:val="20"/>
        </w:rPr>
        <w:t>bioinhibitor</w:t>
      </w:r>
      <w:proofErr w:type="spellEnd"/>
      <w:r w:rsidR="00A4145E" w:rsidRPr="00A4145E">
        <w:rPr>
          <w:rFonts w:ascii="Times New Roman" w:eastAsia="Times New Roman" w:hAnsi="Times New Roman" w:cs="Times New Roman"/>
          <w:sz w:val="20"/>
          <w:szCs w:val="20"/>
        </w:rPr>
        <w:t xml:space="preserve"> but different concentration variations. The inhibitor came from lime peel waste with various concentrations of 120, 220 and 320 ppm. Corrosion rate testing used </w:t>
      </w:r>
      <w:proofErr w:type="spellStart"/>
      <w:r w:rsidR="00A4145E" w:rsidRPr="00A4145E">
        <w:rPr>
          <w:rFonts w:ascii="Times New Roman" w:eastAsia="Times New Roman" w:hAnsi="Times New Roman" w:cs="Times New Roman"/>
          <w:sz w:val="20"/>
          <w:szCs w:val="20"/>
        </w:rPr>
        <w:t>potentiodynamic</w:t>
      </w:r>
      <w:proofErr w:type="spellEnd"/>
      <w:r w:rsidR="00A4145E" w:rsidRPr="00A4145E">
        <w:rPr>
          <w:rFonts w:ascii="Times New Roman" w:eastAsia="Times New Roman" w:hAnsi="Times New Roman" w:cs="Times New Roman"/>
          <w:sz w:val="20"/>
          <w:szCs w:val="20"/>
        </w:rPr>
        <w:t xml:space="preserve"> methods. The results showed that the use of 320 ppm bio-inhibitor was able to reduce the corrosion rate of the pipe by 90.7%. Before being given the bio-inhibitor, the corrosion rate was 34.690 </w:t>
      </w:r>
      <w:proofErr w:type="spellStart"/>
      <w:r w:rsidR="00A4145E" w:rsidRPr="00A4145E">
        <w:rPr>
          <w:rFonts w:ascii="Times New Roman" w:eastAsia="Times New Roman" w:hAnsi="Times New Roman" w:cs="Times New Roman"/>
          <w:sz w:val="20"/>
          <w:szCs w:val="20"/>
        </w:rPr>
        <w:t>mpy</w:t>
      </w:r>
      <w:proofErr w:type="spellEnd"/>
      <w:r w:rsidR="00A4145E" w:rsidRPr="00A4145E">
        <w:rPr>
          <w:rFonts w:ascii="Times New Roman" w:eastAsia="Times New Roman" w:hAnsi="Times New Roman" w:cs="Times New Roman"/>
          <w:sz w:val="20"/>
          <w:szCs w:val="20"/>
        </w:rPr>
        <w:t xml:space="preserve">, after being given the bio-inhibitor it decreased to 3,225 </w:t>
      </w:r>
      <w:proofErr w:type="spellStart"/>
      <w:r w:rsidR="00A4145E" w:rsidRPr="00A4145E">
        <w:rPr>
          <w:rFonts w:ascii="Times New Roman" w:eastAsia="Times New Roman" w:hAnsi="Times New Roman" w:cs="Times New Roman"/>
          <w:sz w:val="20"/>
          <w:szCs w:val="20"/>
        </w:rPr>
        <w:t>mpy</w:t>
      </w:r>
      <w:proofErr w:type="spellEnd"/>
      <w:r w:rsidR="00A4145E" w:rsidRPr="00A4145E">
        <w:rPr>
          <w:rFonts w:ascii="Times New Roman" w:eastAsia="Times New Roman" w:hAnsi="Times New Roman" w:cs="Times New Roman"/>
          <w:sz w:val="20"/>
          <w:szCs w:val="20"/>
        </w:rPr>
        <w:t xml:space="preserve">. The results of this study will later be useful for the community to use these </w:t>
      </w:r>
      <w:proofErr w:type="spellStart"/>
      <w:r w:rsidR="00A4145E" w:rsidRPr="00A4145E">
        <w:rPr>
          <w:rFonts w:ascii="Times New Roman" w:eastAsia="Times New Roman" w:hAnsi="Times New Roman" w:cs="Times New Roman"/>
          <w:sz w:val="20"/>
          <w:szCs w:val="20"/>
        </w:rPr>
        <w:t>bioinhibitors</w:t>
      </w:r>
      <w:proofErr w:type="spellEnd"/>
      <w:r w:rsidR="00A4145E" w:rsidRPr="00A4145E">
        <w:rPr>
          <w:rFonts w:ascii="Times New Roman" w:eastAsia="Times New Roman" w:hAnsi="Times New Roman" w:cs="Times New Roman"/>
          <w:sz w:val="20"/>
          <w:szCs w:val="20"/>
        </w:rPr>
        <w:t xml:space="preserve"> as an alternative to controlling corrosion in pipes. </w:t>
      </w:r>
      <w:r w:rsidRPr="00A4145E">
        <w:rPr>
          <w:rFonts w:ascii="Times New Roman" w:eastAsia="Times New Roman" w:hAnsi="Times New Roman" w:cs="Times New Roman"/>
          <w:sz w:val="20"/>
          <w:szCs w:val="20"/>
        </w:rPr>
        <w:t xml:space="preserve"> </w:t>
      </w:r>
    </w:p>
    <w:p w:rsidR="00771E22" w:rsidRDefault="00B609F9">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p w:rsidR="00B65EC4" w:rsidRPr="00B65EC4" w:rsidRDefault="00A4145E" w:rsidP="00A4145E">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r w:rsidRPr="00A4145E">
        <w:rPr>
          <w:rFonts w:ascii="Times New Roman" w:eastAsia="Times New Roman" w:hAnsi="Times New Roman" w:cs="Times New Roman"/>
          <w:color w:val="000000"/>
        </w:rPr>
        <w:t>The problem of clean water is a very important issue to pay attention to. Healthy living by consuming clean wat</w:t>
      </w:r>
      <w:r w:rsidR="00177412">
        <w:rPr>
          <w:rFonts w:ascii="Times New Roman" w:eastAsia="Times New Roman" w:hAnsi="Times New Roman" w:cs="Times New Roman"/>
          <w:color w:val="000000"/>
        </w:rPr>
        <w:t xml:space="preserve">er and a healthy environment </w:t>
      </w:r>
      <w:r w:rsidR="00177412">
        <w:rPr>
          <w:rFonts w:ascii="Times New Roman" w:eastAsia="Times New Roman" w:hAnsi="Times New Roman" w:cs="Times New Roman"/>
          <w:color w:val="000000"/>
          <w:lang w:val="id-ID"/>
        </w:rPr>
        <w:t xml:space="preserve">are </w:t>
      </w:r>
      <w:r w:rsidRPr="00A4145E">
        <w:rPr>
          <w:rFonts w:ascii="Times New Roman" w:eastAsia="Times New Roman" w:hAnsi="Times New Roman" w:cs="Times New Roman"/>
          <w:color w:val="000000"/>
        </w:rPr>
        <w:t>what all people want. If people consume water</w:t>
      </w:r>
      <w:r w:rsidR="00177412">
        <w:rPr>
          <w:rFonts w:ascii="Times New Roman" w:eastAsia="Times New Roman" w:hAnsi="Times New Roman" w:cs="Times New Roman"/>
          <w:color w:val="000000"/>
        </w:rPr>
        <w:t xml:space="preserve"> that is not clean it will </w:t>
      </w:r>
      <w:proofErr w:type="spellStart"/>
      <w:r w:rsidR="00177412">
        <w:rPr>
          <w:rFonts w:ascii="Times New Roman" w:eastAsia="Times New Roman" w:hAnsi="Times New Roman" w:cs="Times New Roman"/>
          <w:color w:val="000000"/>
        </w:rPr>
        <w:t>caus</w:t>
      </w:r>
      <w:proofErr w:type="spellEnd"/>
      <w:r w:rsidR="00177412">
        <w:rPr>
          <w:rFonts w:ascii="Times New Roman" w:eastAsia="Times New Roman" w:hAnsi="Times New Roman" w:cs="Times New Roman"/>
          <w:color w:val="000000"/>
          <w:lang w:val="id-ID"/>
        </w:rPr>
        <w:t>ing</w:t>
      </w:r>
      <w:r w:rsidR="00177412">
        <w:rPr>
          <w:rFonts w:ascii="Times New Roman" w:eastAsia="Times New Roman" w:hAnsi="Times New Roman" w:cs="Times New Roman"/>
          <w:color w:val="000000"/>
        </w:rPr>
        <w:t xml:space="preserve"> health problems and can </w:t>
      </w:r>
      <w:proofErr w:type="spellStart"/>
      <w:r w:rsidR="00177412">
        <w:rPr>
          <w:rFonts w:ascii="Times New Roman" w:eastAsia="Times New Roman" w:hAnsi="Times New Roman" w:cs="Times New Roman"/>
          <w:color w:val="000000"/>
        </w:rPr>
        <w:t>reduc</w:t>
      </w:r>
      <w:proofErr w:type="spellEnd"/>
      <w:r w:rsidR="00177412">
        <w:rPr>
          <w:rFonts w:ascii="Times New Roman" w:eastAsia="Times New Roman" w:hAnsi="Times New Roman" w:cs="Times New Roman"/>
          <w:color w:val="000000"/>
          <w:lang w:val="id-ID"/>
        </w:rPr>
        <w:t>ing</w:t>
      </w:r>
      <w:r w:rsidRPr="00A4145E">
        <w:rPr>
          <w:rFonts w:ascii="Times New Roman" w:eastAsia="Times New Roman" w:hAnsi="Times New Roman" w:cs="Times New Roman"/>
          <w:color w:val="000000"/>
        </w:rPr>
        <w:t xml:space="preserve"> enthusiasm for studying and working. The quality of clean water services so far has not been optimal and has not been able to fully meet the demands of the community. This happens because the pipes that distribute the water often leak, one of the causes is because the distribution network pipes are experiencing corrosion. So that the water received by the community often contains dirt and other elements. Therefore, to provide good quality water to the community, it is necessary to control and control the corrosion of pipes.</w:t>
      </w:r>
    </w:p>
    <w:p w:rsidR="00A4145E" w:rsidRPr="00A4145E" w:rsidRDefault="00B65EC4" w:rsidP="00A4145E">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id-ID"/>
        </w:rPr>
        <w:tab/>
      </w:r>
      <w:r w:rsidR="00A4145E" w:rsidRPr="00A4145E">
        <w:rPr>
          <w:rFonts w:ascii="Times New Roman" w:eastAsia="Times New Roman" w:hAnsi="Times New Roman" w:cs="Times New Roman"/>
          <w:color w:val="000000"/>
        </w:rPr>
        <w:t xml:space="preserve">Corrosion is an event of damage or deterioration of metal by chemical or electrochemical reactions with its environment. Metals that experience a decrease in quality not only involve chemical reactions but also electrochemical reactions, namely between the materials concerned with the transfer of electrons [1]. Corrosion cannot be prevented or completely stopped. Corrosion can only be controlled or slowed down so that it slows down the process of damage. The rate of corrosion depends on temperature, the concentration of the reactants, the initial amount of metal particles (mass), and mechanical factors such as stress. The treatment of electrochemical systems can help explain </w:t>
      </w:r>
      <w:r w:rsidR="00A4145E" w:rsidRPr="00A4145E">
        <w:rPr>
          <w:rFonts w:ascii="Times New Roman" w:eastAsia="Times New Roman" w:hAnsi="Times New Roman" w:cs="Times New Roman"/>
          <w:color w:val="000000"/>
        </w:rPr>
        <w:lastRenderedPageBreak/>
        <w:t>corrosion, which is the chemical reaction between metals and ions that are around them or with other particles that are in the metal matrix itself. So from a chemical point of view, corrosion is basically a reaction of reducing metals to ions on surfaces that are in direct contact with the environment, both water and oxygen [2]</w:t>
      </w:r>
    </w:p>
    <w:p w:rsidR="00496602" w:rsidRPr="00AF229C" w:rsidRDefault="00877A9F" w:rsidP="00D47D3F">
      <w:pPr>
        <w:pBdr>
          <w:top w:val="nil"/>
          <w:left w:val="nil"/>
          <w:bottom w:val="nil"/>
          <w:right w:val="nil"/>
          <w:between w:val="nil"/>
        </w:pBdr>
        <w:tabs>
          <w:tab w:val="left" w:pos="567"/>
        </w:tabs>
        <w:spacing w:line="240" w:lineRule="auto"/>
        <w:jc w:val="both"/>
        <w:rPr>
          <w:rFonts w:ascii="Times New Roman" w:eastAsia="Times New Roman" w:hAnsi="Times New Roman" w:cs="Times New Roman"/>
          <w:color w:val="000000"/>
          <w:lang w:val="id-ID"/>
        </w:rPr>
      </w:pPr>
      <w:r>
        <w:rPr>
          <w:rFonts w:ascii="Times New Roman" w:eastAsia="Times New Roman" w:hAnsi="Times New Roman" w:cs="Times New Roman"/>
          <w:color w:val="000000"/>
          <w:lang w:val="en-US"/>
        </w:rPr>
        <w:tab/>
      </w:r>
      <w:r w:rsidR="00D47D3F" w:rsidRPr="00D47D3F">
        <w:rPr>
          <w:rFonts w:ascii="Times New Roman" w:eastAsia="Times New Roman" w:hAnsi="Times New Roman" w:cs="Times New Roman"/>
          <w:color w:val="000000"/>
        </w:rPr>
        <w:t>One method of corrosion control is the addition of a corrosion inhibitor. Corrosion inhibit</w:t>
      </w:r>
      <w:r w:rsidR="00177412">
        <w:rPr>
          <w:rFonts w:ascii="Times New Roman" w:eastAsia="Times New Roman" w:hAnsi="Times New Roman" w:cs="Times New Roman"/>
          <w:color w:val="000000"/>
        </w:rPr>
        <w:t xml:space="preserve">or is a chemical substance </w:t>
      </w:r>
      <w:r w:rsidR="00177412">
        <w:rPr>
          <w:rFonts w:ascii="Times New Roman" w:eastAsia="Times New Roman" w:hAnsi="Times New Roman" w:cs="Times New Roman"/>
          <w:color w:val="000000"/>
          <w:lang w:val="id-ID"/>
        </w:rPr>
        <w:t>that</w:t>
      </w:r>
      <w:r w:rsidR="00D47D3F" w:rsidRPr="00D47D3F">
        <w:rPr>
          <w:rFonts w:ascii="Times New Roman" w:eastAsia="Times New Roman" w:hAnsi="Times New Roman" w:cs="Times New Roman"/>
          <w:color w:val="000000"/>
        </w:rPr>
        <w:t xml:space="preserve"> when added to a certain environment can reduce the corrosion rate of a metal. There are 2 kinds of inhibitors, inorganic and organic inhibitors. Inorganic inhibitors are toxic and can damage the environment, while organic inhibito</w:t>
      </w:r>
      <w:r w:rsidR="00B65EC4">
        <w:rPr>
          <w:rFonts w:ascii="Times New Roman" w:eastAsia="Times New Roman" w:hAnsi="Times New Roman" w:cs="Times New Roman"/>
          <w:color w:val="000000"/>
        </w:rPr>
        <w:t xml:space="preserve">rs are non-toxic, cheap, </w:t>
      </w:r>
      <w:r w:rsidR="00B65EC4">
        <w:rPr>
          <w:rFonts w:ascii="Times New Roman" w:eastAsia="Times New Roman" w:hAnsi="Times New Roman" w:cs="Times New Roman"/>
          <w:color w:val="000000"/>
          <w:lang w:val="id-ID"/>
        </w:rPr>
        <w:t>already</w:t>
      </w:r>
      <w:r w:rsidR="00D47D3F" w:rsidRPr="00D47D3F">
        <w:rPr>
          <w:rFonts w:ascii="Times New Roman" w:eastAsia="Times New Roman" w:hAnsi="Times New Roman" w:cs="Times New Roman"/>
          <w:color w:val="000000"/>
        </w:rPr>
        <w:t xml:space="preserve"> available in </w:t>
      </w:r>
      <w:r w:rsidR="00D47D3F">
        <w:rPr>
          <w:rFonts w:ascii="Times New Roman" w:eastAsia="Times New Roman" w:hAnsi="Times New Roman" w:cs="Times New Roman"/>
          <w:color w:val="000000"/>
        </w:rPr>
        <w:t xml:space="preserve">nature, easy to renew and do not damage the environment. </w:t>
      </w:r>
      <w:r w:rsidR="00D47D3F" w:rsidRPr="00D47D3F">
        <w:rPr>
          <w:rFonts w:ascii="Times New Roman" w:eastAsia="Times New Roman" w:hAnsi="Times New Roman" w:cs="Times New Roman"/>
          <w:color w:val="000000"/>
        </w:rPr>
        <w:t xml:space="preserve">Research on organic inhibitors has been carried out by [6] investigating the prevention of corrosion in API 5L Gr B pipes in 3.50% </w:t>
      </w:r>
      <w:proofErr w:type="spellStart"/>
      <w:r w:rsidR="00D47D3F" w:rsidRPr="00D47D3F">
        <w:rPr>
          <w:rFonts w:ascii="Times New Roman" w:eastAsia="Times New Roman" w:hAnsi="Times New Roman" w:cs="Times New Roman"/>
          <w:color w:val="000000"/>
        </w:rPr>
        <w:t>NaCl</w:t>
      </w:r>
      <w:proofErr w:type="spellEnd"/>
      <w:r w:rsidR="00D47D3F" w:rsidRPr="00D47D3F">
        <w:rPr>
          <w:rFonts w:ascii="Times New Roman" w:eastAsia="Times New Roman" w:hAnsi="Times New Roman" w:cs="Times New Roman"/>
          <w:color w:val="000000"/>
        </w:rPr>
        <w:t xml:space="preserve"> media with citrus peel extract inhibitors (Citrus) with various concentrations of 0 ppm, 100 ppm, 200 ppm, 300 ppm, 370 ppm and 400 ppm and mango peel (</w:t>
      </w:r>
      <w:proofErr w:type="spellStart"/>
      <w:r w:rsidR="00D47D3F" w:rsidRPr="00D47D3F">
        <w:rPr>
          <w:rFonts w:ascii="Times New Roman" w:eastAsia="Times New Roman" w:hAnsi="Times New Roman" w:cs="Times New Roman"/>
          <w:color w:val="000000"/>
        </w:rPr>
        <w:t>Mangifera</w:t>
      </w:r>
      <w:proofErr w:type="spellEnd"/>
      <w:r w:rsidR="00D47D3F" w:rsidRPr="00D47D3F">
        <w:rPr>
          <w:rFonts w:ascii="Times New Roman" w:eastAsia="Times New Roman" w:hAnsi="Times New Roman" w:cs="Times New Roman"/>
          <w:color w:val="000000"/>
        </w:rPr>
        <w:t xml:space="preserve"> </w:t>
      </w:r>
      <w:proofErr w:type="spellStart"/>
      <w:r w:rsidR="00D47D3F" w:rsidRPr="00D47D3F">
        <w:rPr>
          <w:rFonts w:ascii="Times New Roman" w:eastAsia="Times New Roman" w:hAnsi="Times New Roman" w:cs="Times New Roman"/>
          <w:color w:val="000000"/>
        </w:rPr>
        <w:t>indica</w:t>
      </w:r>
      <w:proofErr w:type="spellEnd"/>
      <w:r w:rsidR="00D47D3F" w:rsidRPr="00D47D3F">
        <w:rPr>
          <w:rFonts w:ascii="Times New Roman" w:eastAsia="Times New Roman" w:hAnsi="Times New Roman" w:cs="Times New Roman"/>
          <w:color w:val="000000"/>
        </w:rPr>
        <w:t xml:space="preserve"> L) with various concentrations of 0 ppm, 200 ppm, 300 ppm, 400 ppm, 500 ppm and 600 ppm. The extract method used a maceration process and the composition of the extract compounds was tested using a Gas Chromatography-Mass Spectrometry (GC-MS) assay. Calculation of the corrosion rate using the </w:t>
      </w:r>
      <w:proofErr w:type="spellStart"/>
      <w:r w:rsidR="00D47D3F" w:rsidRPr="00D47D3F">
        <w:rPr>
          <w:rFonts w:ascii="Times New Roman" w:eastAsia="Times New Roman" w:hAnsi="Times New Roman" w:cs="Times New Roman"/>
          <w:color w:val="000000"/>
        </w:rPr>
        <w:t>Potentiodynamic</w:t>
      </w:r>
      <w:proofErr w:type="spellEnd"/>
      <w:r w:rsidR="00D47D3F" w:rsidRPr="00D47D3F">
        <w:rPr>
          <w:rFonts w:ascii="Times New Roman" w:eastAsia="Times New Roman" w:hAnsi="Times New Roman" w:cs="Times New Roman"/>
          <w:color w:val="000000"/>
        </w:rPr>
        <w:t xml:space="preserve"> Polarization test tool. The inhibition mechanism was observed using Electrochemical Impedance Spectroscopy (EIS). The results of the composition test showed the content of 8.14% 12-bromolauric acid and 4.30% </w:t>
      </w:r>
      <w:proofErr w:type="spellStart"/>
      <w:r w:rsidR="00D47D3F" w:rsidRPr="00D47D3F">
        <w:rPr>
          <w:rFonts w:ascii="Times New Roman" w:eastAsia="Times New Roman" w:hAnsi="Times New Roman" w:cs="Times New Roman"/>
          <w:color w:val="000000"/>
        </w:rPr>
        <w:t>hexadecanoic</w:t>
      </w:r>
      <w:proofErr w:type="spellEnd"/>
      <w:r w:rsidR="00D47D3F" w:rsidRPr="00D47D3F">
        <w:rPr>
          <w:rFonts w:ascii="Times New Roman" w:eastAsia="Times New Roman" w:hAnsi="Times New Roman" w:cs="Times New Roman"/>
          <w:color w:val="000000"/>
        </w:rPr>
        <w:t xml:space="preserve"> acid which can form a thin layer on the metal surface. Testing without using an inhibitor obtained a corrosion rate of 8.20 </w:t>
      </w:r>
      <w:proofErr w:type="spellStart"/>
      <w:r w:rsidR="00D47D3F" w:rsidRPr="00D47D3F">
        <w:rPr>
          <w:rFonts w:ascii="Times New Roman" w:eastAsia="Times New Roman" w:hAnsi="Times New Roman" w:cs="Times New Roman"/>
          <w:color w:val="000000"/>
        </w:rPr>
        <w:t>mpy</w:t>
      </w:r>
      <w:proofErr w:type="spellEnd"/>
      <w:r w:rsidR="00D47D3F" w:rsidRPr="00D47D3F">
        <w:rPr>
          <w:rFonts w:ascii="Times New Roman" w:eastAsia="Times New Roman" w:hAnsi="Times New Roman" w:cs="Times New Roman"/>
          <w:color w:val="000000"/>
        </w:rPr>
        <w:t xml:space="preserve">, while with a variable concentration of 400 ppm orange peel extract inhibitor, a corrosion rate of 0.60 </w:t>
      </w:r>
      <w:proofErr w:type="spellStart"/>
      <w:r w:rsidR="00D47D3F" w:rsidRPr="00D47D3F">
        <w:rPr>
          <w:rFonts w:ascii="Times New Roman" w:eastAsia="Times New Roman" w:hAnsi="Times New Roman" w:cs="Times New Roman"/>
          <w:color w:val="000000"/>
        </w:rPr>
        <w:t>mpy</w:t>
      </w:r>
      <w:proofErr w:type="spellEnd"/>
      <w:r w:rsidR="00D47D3F" w:rsidRPr="00D47D3F">
        <w:rPr>
          <w:rFonts w:ascii="Times New Roman" w:eastAsia="Times New Roman" w:hAnsi="Times New Roman" w:cs="Times New Roman"/>
          <w:color w:val="000000"/>
        </w:rPr>
        <w:t xml:space="preserve"> was obtained and for mango peel a concentration of 600 ppm obtained a corrosion rate of 1.0 </w:t>
      </w:r>
      <w:proofErr w:type="spellStart"/>
      <w:r w:rsidR="00D47D3F" w:rsidRPr="00D47D3F">
        <w:rPr>
          <w:rFonts w:ascii="Times New Roman" w:eastAsia="Times New Roman" w:hAnsi="Times New Roman" w:cs="Times New Roman"/>
          <w:color w:val="000000"/>
        </w:rPr>
        <w:t>mpy</w:t>
      </w:r>
      <w:proofErr w:type="spellEnd"/>
      <w:r w:rsidR="00D47D3F" w:rsidRPr="00D47D3F">
        <w:rPr>
          <w:rFonts w:ascii="Times New Roman" w:eastAsia="Times New Roman" w:hAnsi="Times New Roman" w:cs="Times New Roman"/>
          <w:color w:val="000000"/>
        </w:rPr>
        <w:t>.</w:t>
      </w:r>
      <w:r w:rsidR="00D47D3F">
        <w:rPr>
          <w:rFonts w:ascii="Times New Roman" w:eastAsia="Times New Roman" w:hAnsi="Times New Roman" w:cs="Times New Roman"/>
          <w:color w:val="000000"/>
        </w:rPr>
        <w:t xml:space="preserve"> </w:t>
      </w:r>
      <w:r w:rsidR="00D47D3F" w:rsidRPr="00D47D3F">
        <w:rPr>
          <w:rFonts w:ascii="Times New Roman" w:eastAsia="Times New Roman" w:hAnsi="Times New Roman" w:cs="Times New Roman"/>
          <w:color w:val="000000"/>
        </w:rPr>
        <w:t>[7] conducted a study to determine the effect of lime peel inhibitor on the corrosion rate that occurs in API 5L grade B steel with 1M H2SO4 solution media. Extract making using the maceration method. The concentration of inhibitor used is 0 mg - 250 mg (multiples of 50 mg). Tests carried out on the test sample are Polarization, EIS, weight loss, FTIR and SEM. At a concentration of 200 mg, the highest efficiency in the polarization test was 99.238% and the EIS test was 99.050%. FTIR testing showed the presence of functional groups adsorbed on the steel surface of API 5L grade B. SEM results showed that a thin layer was formed, presumably this layer helps the process of inhibiting the corrosion rate that is occurring in the specimen.</w:t>
      </w:r>
      <w:r w:rsidR="00D47D3F">
        <w:rPr>
          <w:rFonts w:ascii="Times New Roman" w:eastAsia="Times New Roman" w:hAnsi="Times New Roman" w:cs="Times New Roman"/>
          <w:color w:val="000000"/>
        </w:rPr>
        <w:t xml:space="preserve"> </w:t>
      </w:r>
      <w:r w:rsidR="00D47D3F" w:rsidRPr="00D47D3F">
        <w:rPr>
          <w:rFonts w:ascii="Times New Roman" w:eastAsia="Times New Roman" w:hAnsi="Times New Roman" w:cs="Times New Roman"/>
          <w:color w:val="000000"/>
        </w:rPr>
        <w:t xml:space="preserve">[4] </w:t>
      </w:r>
      <w:proofErr w:type="gramStart"/>
      <w:r w:rsidR="00D47D3F" w:rsidRPr="00D47D3F">
        <w:rPr>
          <w:rFonts w:ascii="Times New Roman" w:eastAsia="Times New Roman" w:hAnsi="Times New Roman" w:cs="Times New Roman"/>
          <w:color w:val="000000"/>
        </w:rPr>
        <w:t>conducted</w:t>
      </w:r>
      <w:proofErr w:type="gramEnd"/>
      <w:r w:rsidR="00D47D3F" w:rsidRPr="00D47D3F">
        <w:rPr>
          <w:rFonts w:ascii="Times New Roman" w:eastAsia="Times New Roman" w:hAnsi="Times New Roman" w:cs="Times New Roman"/>
          <w:color w:val="000000"/>
        </w:rPr>
        <w:t xml:space="preserve"> a study which aims to determine the Efficiency Comparison of Steel ST 37, Baja ST 41 and Baja ST 60 to the corrosion rate in the river estuary water media using electrochemical methods. From the analysis of the results of the corrosion rate test that has been carried out on samples of carbon steel ST 37, carbon steel ST 41 and carbon steel ST 60 in the estuary water environment, the average corrosion rate of ST 37 carbon steel material is 29.527 </w:t>
      </w:r>
      <w:proofErr w:type="spellStart"/>
      <w:r w:rsidR="00D47D3F" w:rsidRPr="00D47D3F">
        <w:rPr>
          <w:rFonts w:ascii="Times New Roman" w:eastAsia="Times New Roman" w:hAnsi="Times New Roman" w:cs="Times New Roman"/>
          <w:color w:val="000000"/>
        </w:rPr>
        <w:t>mpy</w:t>
      </w:r>
      <w:proofErr w:type="spellEnd"/>
      <w:r w:rsidR="00D47D3F" w:rsidRPr="00D47D3F">
        <w:rPr>
          <w:rFonts w:ascii="Times New Roman" w:eastAsia="Times New Roman" w:hAnsi="Times New Roman" w:cs="Times New Roman"/>
          <w:color w:val="000000"/>
        </w:rPr>
        <w:t xml:space="preserve">, carbon steel ST 41 is 27,548 </w:t>
      </w:r>
      <w:proofErr w:type="spellStart"/>
      <w:r w:rsidR="00D47D3F" w:rsidRPr="00D47D3F">
        <w:rPr>
          <w:rFonts w:ascii="Times New Roman" w:eastAsia="Times New Roman" w:hAnsi="Times New Roman" w:cs="Times New Roman"/>
          <w:color w:val="000000"/>
        </w:rPr>
        <w:t>mpy</w:t>
      </w:r>
      <w:proofErr w:type="spellEnd"/>
      <w:r w:rsidR="00D47D3F" w:rsidRPr="00D47D3F">
        <w:rPr>
          <w:rFonts w:ascii="Times New Roman" w:eastAsia="Times New Roman" w:hAnsi="Times New Roman" w:cs="Times New Roman"/>
          <w:color w:val="000000"/>
        </w:rPr>
        <w:t xml:space="preserve"> and the ST 60 carbon steel is 24,493 </w:t>
      </w:r>
      <w:proofErr w:type="spellStart"/>
      <w:r w:rsidR="00D47D3F" w:rsidRPr="00D47D3F">
        <w:rPr>
          <w:rFonts w:ascii="Times New Roman" w:eastAsia="Times New Roman" w:hAnsi="Times New Roman" w:cs="Times New Roman"/>
          <w:color w:val="000000"/>
        </w:rPr>
        <w:t>mpy</w:t>
      </w:r>
      <w:proofErr w:type="spellEnd"/>
      <w:r w:rsidR="00D47D3F" w:rsidRPr="00D47D3F">
        <w:rPr>
          <w:rFonts w:ascii="Times New Roman" w:eastAsia="Times New Roman" w:hAnsi="Times New Roman" w:cs="Times New Roman"/>
          <w:color w:val="000000"/>
        </w:rPr>
        <w:t xml:space="preserve">. ST 60 carbon steel material is more efficient than ST 37 carbon steel with a corrosion rate of 29.527 </w:t>
      </w:r>
      <w:proofErr w:type="spellStart"/>
      <w:r w:rsidR="00D47D3F" w:rsidRPr="00D47D3F">
        <w:rPr>
          <w:rFonts w:ascii="Times New Roman" w:eastAsia="Times New Roman" w:hAnsi="Times New Roman" w:cs="Times New Roman"/>
          <w:color w:val="000000"/>
        </w:rPr>
        <w:t>mpy</w:t>
      </w:r>
      <w:proofErr w:type="spellEnd"/>
      <w:r w:rsidR="00D47D3F" w:rsidRPr="00D47D3F">
        <w:rPr>
          <w:rFonts w:ascii="Times New Roman" w:eastAsia="Times New Roman" w:hAnsi="Times New Roman" w:cs="Times New Roman"/>
          <w:color w:val="000000"/>
        </w:rPr>
        <w:t xml:space="preserve"> and ST 41 carbon steel with a corrosion rate of 27.548 </w:t>
      </w:r>
      <w:proofErr w:type="spellStart"/>
      <w:r w:rsidR="00D47D3F" w:rsidRPr="00D47D3F">
        <w:rPr>
          <w:rFonts w:ascii="Times New Roman" w:eastAsia="Times New Roman" w:hAnsi="Times New Roman" w:cs="Times New Roman"/>
          <w:color w:val="000000"/>
        </w:rPr>
        <w:t>mpy</w:t>
      </w:r>
      <w:proofErr w:type="spellEnd"/>
      <w:r w:rsidR="00D47D3F" w:rsidRPr="00D47D3F">
        <w:rPr>
          <w:rFonts w:ascii="Times New Roman" w:eastAsia="Times New Roman" w:hAnsi="Times New Roman" w:cs="Times New Roman"/>
          <w:color w:val="000000"/>
        </w:rPr>
        <w:t xml:space="preserve">, because the corrosion rate of ST 60 carbon steel is slower at 24.493 </w:t>
      </w:r>
      <w:proofErr w:type="spellStart"/>
      <w:r w:rsidR="00D47D3F" w:rsidRPr="00D47D3F">
        <w:rPr>
          <w:rFonts w:ascii="Times New Roman" w:eastAsia="Times New Roman" w:hAnsi="Times New Roman" w:cs="Times New Roman"/>
          <w:color w:val="000000"/>
        </w:rPr>
        <w:t>mpy</w:t>
      </w:r>
      <w:proofErr w:type="spellEnd"/>
      <w:r w:rsidR="00D47D3F" w:rsidRPr="00D47D3F">
        <w:rPr>
          <w:rFonts w:ascii="Times New Roman" w:eastAsia="Times New Roman" w:hAnsi="Times New Roman" w:cs="Times New Roman"/>
          <w:color w:val="000000"/>
        </w:rPr>
        <w:t xml:space="preserve"> and corrosion that occurs after immersion in water media brackishness is uniform or even corrosion. Based on the description above, it can be seen that previous research on corrosion </w:t>
      </w:r>
      <w:proofErr w:type="spellStart"/>
      <w:r w:rsidR="00D47D3F" w:rsidRPr="00D47D3F">
        <w:rPr>
          <w:rFonts w:ascii="Times New Roman" w:eastAsia="Times New Roman" w:hAnsi="Times New Roman" w:cs="Times New Roman"/>
          <w:color w:val="000000"/>
        </w:rPr>
        <w:t>bioinhibitors</w:t>
      </w:r>
      <w:proofErr w:type="spellEnd"/>
      <w:r w:rsidR="00D47D3F" w:rsidRPr="00D47D3F">
        <w:rPr>
          <w:rFonts w:ascii="Times New Roman" w:eastAsia="Times New Roman" w:hAnsi="Times New Roman" w:cs="Times New Roman"/>
          <w:color w:val="000000"/>
        </w:rPr>
        <w:t xml:space="preserve"> in pipes has been carried out, but the use of corrosion media using the real environment has not been carried out. Therefore, the aim of this research is to control the corrosion rate by adding </w:t>
      </w:r>
      <w:proofErr w:type="spellStart"/>
      <w:r w:rsidR="00D47D3F" w:rsidRPr="00D47D3F">
        <w:rPr>
          <w:rFonts w:ascii="Times New Roman" w:eastAsia="Times New Roman" w:hAnsi="Times New Roman" w:cs="Times New Roman"/>
          <w:color w:val="000000"/>
        </w:rPr>
        <w:t>bioinhibitors</w:t>
      </w:r>
      <w:proofErr w:type="spellEnd"/>
      <w:r w:rsidR="00D47D3F" w:rsidRPr="00D47D3F">
        <w:rPr>
          <w:rFonts w:ascii="Times New Roman" w:eastAsia="Times New Roman" w:hAnsi="Times New Roman" w:cs="Times New Roman"/>
          <w:color w:val="000000"/>
        </w:rPr>
        <w:t xml:space="preserve"> to clean water pipes using a corrosion medium in the form of tap water accompanied by velocity flow. Then the microstructure test was carried out to determine the type of corrosion that occurred.</w:t>
      </w:r>
    </w:p>
    <w:p w:rsidR="00D47D3F" w:rsidRDefault="00D47D3F" w:rsidP="00D47D3F">
      <w:pPr>
        <w:pStyle w:val="ListParagraph"/>
        <w:numPr>
          <w:ilvl w:val="0"/>
          <w:numId w:val="1"/>
        </w:numPr>
        <w:pBdr>
          <w:top w:val="nil"/>
          <w:left w:val="nil"/>
          <w:bottom w:val="nil"/>
          <w:right w:val="nil"/>
          <w:between w:val="nil"/>
        </w:pBdr>
        <w:tabs>
          <w:tab w:val="left" w:pos="567"/>
        </w:tabs>
        <w:spacing w:line="240" w:lineRule="auto"/>
        <w:jc w:val="both"/>
        <w:rPr>
          <w:rFonts w:ascii="Times New Roman" w:eastAsia="Times New Roman" w:hAnsi="Times New Roman" w:cs="Times New Roman"/>
          <w:b/>
          <w:color w:val="000000"/>
        </w:rPr>
      </w:pPr>
      <w:r w:rsidRPr="00D47D3F">
        <w:rPr>
          <w:rFonts w:ascii="Times New Roman" w:eastAsia="Times New Roman" w:hAnsi="Times New Roman" w:cs="Times New Roman"/>
          <w:b/>
          <w:color w:val="000000"/>
        </w:rPr>
        <w:t>Research Methodology</w:t>
      </w:r>
    </w:p>
    <w:p w:rsidR="00AF229C" w:rsidRPr="00AF229C" w:rsidRDefault="00AF229C" w:rsidP="00AF229C">
      <w:pPr>
        <w:pBdr>
          <w:top w:val="nil"/>
          <w:left w:val="nil"/>
          <w:bottom w:val="nil"/>
          <w:right w:val="nil"/>
          <w:between w:val="nil"/>
        </w:pBdr>
        <w:tabs>
          <w:tab w:val="left" w:pos="567"/>
        </w:tabs>
        <w:spacing w:line="240" w:lineRule="auto"/>
        <w:jc w:val="both"/>
        <w:rPr>
          <w:rFonts w:ascii="Times New Roman" w:eastAsia="Times New Roman" w:hAnsi="Times New Roman" w:cs="Times New Roman"/>
          <w:i/>
          <w:lang w:val="en-US"/>
        </w:rPr>
      </w:pPr>
      <w:r w:rsidRPr="00AF229C">
        <w:rPr>
          <w:rFonts w:ascii="Times New Roman" w:eastAsia="Times New Roman" w:hAnsi="Times New Roman" w:cs="Times New Roman"/>
          <w:i/>
          <w:lang w:val="en"/>
        </w:rPr>
        <w:t>2.1. Data collection procedures</w:t>
      </w:r>
    </w:p>
    <w:p w:rsidR="00AF229C" w:rsidRPr="00AF229C" w:rsidRDefault="00AF229C" w:rsidP="00AF229C">
      <w:pPr>
        <w:pBdr>
          <w:top w:val="nil"/>
          <w:left w:val="nil"/>
          <w:bottom w:val="nil"/>
          <w:right w:val="nil"/>
          <w:between w:val="nil"/>
        </w:pBdr>
        <w:tabs>
          <w:tab w:val="left" w:pos="567"/>
        </w:tabs>
        <w:spacing w:line="240" w:lineRule="auto"/>
        <w:jc w:val="both"/>
        <w:rPr>
          <w:rFonts w:ascii="Times New Roman" w:eastAsia="Times New Roman" w:hAnsi="Times New Roman" w:cs="Times New Roman"/>
          <w:lang w:val="en"/>
        </w:rPr>
      </w:pPr>
      <w:r w:rsidRPr="00AF229C">
        <w:rPr>
          <w:rFonts w:ascii="Times New Roman" w:eastAsia="Times New Roman" w:hAnsi="Times New Roman" w:cs="Times New Roman"/>
        </w:rPr>
        <w:t xml:space="preserve">The data collection procedure begins with testing the composition of the pipe specimen, then testing the corrosion. Electrochemical corrosion testing is carried out using three electrodes consist of a working electrode in the form of a test specimen (radiator), a counter electrode in the form of platinum and a reference electrode using Ag / </w:t>
      </w:r>
      <w:proofErr w:type="spellStart"/>
      <w:r w:rsidRPr="00AF229C">
        <w:rPr>
          <w:rFonts w:ascii="Times New Roman" w:eastAsia="Times New Roman" w:hAnsi="Times New Roman" w:cs="Times New Roman"/>
        </w:rPr>
        <w:t>AgCl</w:t>
      </w:r>
      <w:proofErr w:type="spellEnd"/>
      <w:r w:rsidRPr="00AF229C">
        <w:rPr>
          <w:rFonts w:ascii="Times New Roman" w:eastAsia="Times New Roman" w:hAnsi="Times New Roman" w:cs="Times New Roman"/>
        </w:rPr>
        <w:t xml:space="preserve">. By immersing the specimens that have been made into tap water accompanied by velocity flow and </w:t>
      </w:r>
      <w:proofErr w:type="spellStart"/>
      <w:r w:rsidRPr="00AF229C">
        <w:rPr>
          <w:rFonts w:ascii="Times New Roman" w:eastAsia="Times New Roman" w:hAnsi="Times New Roman" w:cs="Times New Roman"/>
        </w:rPr>
        <w:t>bioinhibitors</w:t>
      </w:r>
      <w:proofErr w:type="spellEnd"/>
      <w:r w:rsidRPr="00AF229C">
        <w:rPr>
          <w:rFonts w:ascii="Times New Roman" w:eastAsia="Times New Roman" w:hAnsi="Times New Roman" w:cs="Times New Roman"/>
        </w:rPr>
        <w:t xml:space="preserve"> that have been made, and there are specimens </w:t>
      </w:r>
      <w:r w:rsidRPr="00AF229C">
        <w:rPr>
          <w:rFonts w:ascii="Times New Roman" w:eastAsia="Times New Roman" w:hAnsi="Times New Roman" w:cs="Times New Roman"/>
        </w:rPr>
        <w:lastRenderedPageBreak/>
        <w:t xml:space="preserve">that do not use </w:t>
      </w:r>
      <w:proofErr w:type="spellStart"/>
      <w:r w:rsidRPr="00AF229C">
        <w:rPr>
          <w:rFonts w:ascii="Times New Roman" w:eastAsia="Times New Roman" w:hAnsi="Times New Roman" w:cs="Times New Roman"/>
        </w:rPr>
        <w:t>bioinhibitors</w:t>
      </w:r>
      <w:proofErr w:type="spellEnd"/>
      <w:r w:rsidRPr="00AF229C">
        <w:rPr>
          <w:rFonts w:ascii="Times New Roman" w:eastAsia="Times New Roman" w:hAnsi="Times New Roman" w:cs="Times New Roman"/>
        </w:rPr>
        <w:t xml:space="preserve"> which are used as a comparison of the results later. After that, the corrosion rate that occurs is calculated.</w:t>
      </w:r>
    </w:p>
    <w:p w:rsidR="00D47D3F" w:rsidRPr="00D47D3F" w:rsidRDefault="00D47D3F" w:rsidP="00D47D3F">
      <w:pPr>
        <w:pBdr>
          <w:top w:val="nil"/>
          <w:left w:val="nil"/>
          <w:bottom w:val="nil"/>
          <w:right w:val="nil"/>
          <w:between w:val="nil"/>
        </w:pBdr>
        <w:tabs>
          <w:tab w:val="left" w:pos="567"/>
        </w:tabs>
        <w:spacing w:line="240" w:lineRule="auto"/>
        <w:jc w:val="both"/>
        <w:rPr>
          <w:rFonts w:ascii="Times New Roman" w:eastAsia="Times New Roman" w:hAnsi="Times New Roman" w:cs="Times New Roman"/>
          <w:i/>
          <w:color w:val="000000"/>
        </w:rPr>
      </w:pPr>
      <w:r w:rsidRPr="00D47D3F">
        <w:rPr>
          <w:rFonts w:ascii="Times New Roman" w:eastAsia="Times New Roman" w:hAnsi="Times New Roman" w:cs="Times New Roman"/>
          <w:i/>
          <w:color w:val="000000"/>
        </w:rPr>
        <w:t>2.</w:t>
      </w:r>
      <w:r w:rsidR="00AF229C">
        <w:rPr>
          <w:rFonts w:ascii="Times New Roman" w:eastAsia="Times New Roman" w:hAnsi="Times New Roman" w:cs="Times New Roman"/>
          <w:i/>
          <w:color w:val="000000"/>
        </w:rPr>
        <w:t>2</w:t>
      </w:r>
      <w:r w:rsidRPr="00D47D3F">
        <w:rPr>
          <w:rFonts w:ascii="Times New Roman" w:eastAsia="Times New Roman" w:hAnsi="Times New Roman" w:cs="Times New Roman"/>
          <w:i/>
          <w:color w:val="000000"/>
        </w:rPr>
        <w:t>. Tools and Materials</w:t>
      </w:r>
    </w:p>
    <w:p w:rsidR="00D47D3F" w:rsidRPr="00D47D3F" w:rsidRDefault="00D47D3F" w:rsidP="00AF229C">
      <w:pPr>
        <w:pStyle w:val="ListParagraph"/>
        <w:pBdr>
          <w:top w:val="nil"/>
          <w:left w:val="nil"/>
          <w:bottom w:val="nil"/>
          <w:right w:val="nil"/>
          <w:between w:val="nil"/>
        </w:pBdr>
        <w:spacing w:line="240" w:lineRule="auto"/>
        <w:ind w:left="0"/>
        <w:jc w:val="both"/>
        <w:rPr>
          <w:rFonts w:ascii="Times New Roman" w:eastAsia="Times New Roman" w:hAnsi="Times New Roman" w:cs="Times New Roman"/>
          <w:color w:val="000000"/>
          <w:lang w:val="en-US"/>
        </w:rPr>
      </w:pPr>
      <w:r w:rsidRPr="00D47D3F">
        <w:rPr>
          <w:rFonts w:ascii="Times New Roman" w:eastAsia="Times New Roman" w:hAnsi="Times New Roman" w:cs="Times New Roman"/>
          <w:color w:val="000000"/>
        </w:rPr>
        <w:t xml:space="preserve">The equipment used in this study consisted of: grinder, vise, flat table, coarse file, fine file, measuring cup, measuring flask, breaker glass, sample container, funnel, pipette, glass bottle, blender, scissors, calipers, ruler, plastic bottle containers, fine filters, drop pipettes, elbows, scales, aluminum foil, polishing tools, rotary evaporators, chemical composition testing kits, </w:t>
      </w:r>
      <w:proofErr w:type="spellStart"/>
      <w:r w:rsidRPr="00D47D3F">
        <w:rPr>
          <w:rFonts w:ascii="Times New Roman" w:eastAsia="Times New Roman" w:hAnsi="Times New Roman" w:cs="Times New Roman"/>
          <w:color w:val="000000"/>
        </w:rPr>
        <w:t>potentiodynamic</w:t>
      </w:r>
      <w:proofErr w:type="spellEnd"/>
      <w:r w:rsidRPr="00D47D3F">
        <w:rPr>
          <w:rFonts w:ascii="Times New Roman" w:eastAsia="Times New Roman" w:hAnsi="Times New Roman" w:cs="Times New Roman"/>
          <w:color w:val="000000"/>
        </w:rPr>
        <w:t xml:space="preserve"> polarization testing kits, and microstructure. The material used is the pipeline transmission pipe.</w:t>
      </w:r>
    </w:p>
    <w:p w:rsidR="00D47D3F" w:rsidRPr="00D47D3F" w:rsidRDefault="00D47D3F" w:rsidP="00D47D3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lang w:val="en-US"/>
        </w:rPr>
      </w:pPr>
      <w:r w:rsidRPr="00D47D3F">
        <w:rPr>
          <w:rFonts w:ascii="Times New Roman" w:eastAsia="Times New Roman" w:hAnsi="Times New Roman" w:cs="Times New Roman"/>
          <w:i/>
          <w:color w:val="000000"/>
          <w:lang w:val="en-US"/>
        </w:rPr>
        <w:t>2.3. Specimen preparation</w:t>
      </w:r>
    </w:p>
    <w:p w:rsidR="006E1159" w:rsidRDefault="00D47D3F" w:rsidP="00EB2A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D47D3F">
        <w:rPr>
          <w:rFonts w:ascii="Times New Roman" w:eastAsia="Times New Roman" w:hAnsi="Times New Roman" w:cs="Times New Roman"/>
          <w:color w:val="000000"/>
          <w:lang w:val="en-US"/>
        </w:rPr>
        <w:t xml:space="preserve">The transmission pipe </w:t>
      </w:r>
      <w:proofErr w:type="spellStart"/>
      <w:r w:rsidRPr="00D47D3F">
        <w:rPr>
          <w:rFonts w:ascii="Times New Roman" w:eastAsia="Times New Roman" w:hAnsi="Times New Roman" w:cs="Times New Roman"/>
          <w:color w:val="000000"/>
          <w:lang w:val="en-US"/>
        </w:rPr>
        <w:t>pdam</w:t>
      </w:r>
      <w:proofErr w:type="spellEnd"/>
      <w:r w:rsidRPr="00D47D3F">
        <w:rPr>
          <w:rFonts w:ascii="Times New Roman" w:eastAsia="Times New Roman" w:hAnsi="Times New Roman" w:cs="Times New Roman"/>
          <w:color w:val="000000"/>
          <w:lang w:val="en-US"/>
        </w:rPr>
        <w:t xml:space="preserve"> was cu</w:t>
      </w:r>
      <w:r w:rsidR="00B65EC4">
        <w:rPr>
          <w:rFonts w:ascii="Times New Roman" w:eastAsia="Times New Roman" w:hAnsi="Times New Roman" w:cs="Times New Roman"/>
          <w:color w:val="000000"/>
          <w:lang w:val="en-US"/>
        </w:rPr>
        <w:t xml:space="preserve">t into a test specimen </w:t>
      </w:r>
      <w:r w:rsidR="00B65EC4">
        <w:rPr>
          <w:rFonts w:ascii="Times New Roman" w:eastAsia="Times New Roman" w:hAnsi="Times New Roman" w:cs="Times New Roman"/>
          <w:color w:val="000000"/>
          <w:lang w:val="id-ID"/>
        </w:rPr>
        <w:t>have a measurement of</w:t>
      </w:r>
      <w:r w:rsidRPr="00D47D3F">
        <w:rPr>
          <w:rFonts w:ascii="Times New Roman" w:eastAsia="Times New Roman" w:hAnsi="Times New Roman" w:cs="Times New Roman"/>
          <w:color w:val="000000"/>
          <w:lang w:val="en-US"/>
        </w:rPr>
        <w:t xml:space="preserve"> 20x 4x4 mm, carried out at the </w:t>
      </w:r>
      <w:proofErr w:type="spellStart"/>
      <w:r w:rsidRPr="00D47D3F">
        <w:rPr>
          <w:rFonts w:ascii="Times New Roman" w:eastAsia="Times New Roman" w:hAnsi="Times New Roman" w:cs="Times New Roman"/>
          <w:color w:val="000000"/>
          <w:lang w:val="en-US"/>
        </w:rPr>
        <w:t>Untidar</w:t>
      </w:r>
      <w:proofErr w:type="spellEnd"/>
      <w:r w:rsidRPr="00D47D3F">
        <w:rPr>
          <w:rFonts w:ascii="Times New Roman" w:eastAsia="Times New Roman" w:hAnsi="Times New Roman" w:cs="Times New Roman"/>
          <w:color w:val="000000"/>
          <w:lang w:val="en-US"/>
        </w:rPr>
        <w:t xml:space="preserve"> Mechanical Engineering Laboratory as shown in Figure 1</w:t>
      </w:r>
      <w:r w:rsidRPr="00D47D3F">
        <w:rPr>
          <w:rFonts w:ascii="Times New Roman" w:eastAsia="Times New Roman" w:hAnsi="Times New Roman" w:cs="Times New Roman"/>
          <w:i/>
          <w:color w:val="000000"/>
          <w:lang w:val="en-US"/>
        </w:rPr>
        <w:t>.</w:t>
      </w:r>
    </w:p>
    <w:p w:rsidR="000E5650" w:rsidRDefault="005153CD" w:rsidP="006E115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5019A3">
        <w:rPr>
          <w:rFonts w:ascii="Times New Roman" w:hAnsi="Times New Roman" w:cs="Times New Roman"/>
          <w:noProof/>
          <w:sz w:val="24"/>
          <w:szCs w:val="24"/>
          <w:lang w:val="en-US"/>
        </w:rPr>
        <w:drawing>
          <wp:anchor distT="0" distB="0" distL="114300" distR="114300" simplePos="0" relativeHeight="251658240" behindDoc="0" locked="0" layoutInCell="1" allowOverlap="1">
            <wp:simplePos x="0" y="0"/>
            <wp:positionH relativeFrom="column">
              <wp:posOffset>3341370</wp:posOffset>
            </wp:positionH>
            <wp:positionV relativeFrom="paragraph">
              <wp:posOffset>164465</wp:posOffset>
            </wp:positionV>
            <wp:extent cx="1356360" cy="914400"/>
            <wp:effectExtent l="0" t="0" r="0" b="0"/>
            <wp:wrapThrough wrapText="bothSides">
              <wp:wrapPolygon edited="0">
                <wp:start x="0" y="0"/>
                <wp:lineTo x="0" y="21150"/>
                <wp:lineTo x="21236" y="21150"/>
                <wp:lineTo x="21236" y="0"/>
                <wp:lineTo x="0" y="0"/>
              </wp:wrapPolygon>
            </wp:wrapThrough>
            <wp:docPr id="2" name="Picture 2" descr="E:\skripsi ku\DOKUMENTASI EKSTRAK\IMG_20200616_194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kripsi ku\DOKUMENTASI EKSTRAK\IMG_20200616_194317.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2319" b="24579"/>
                    <a:stretch/>
                  </pic:blipFill>
                  <pic:spPr bwMode="auto">
                    <a:xfrm>
                      <a:off x="0" y="0"/>
                      <a:ext cx="1356360" cy="9144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6E1159" w:rsidRPr="005019A3" w:rsidRDefault="006E1159" w:rsidP="006E1159">
      <w:pPr>
        <w:keepNext/>
        <w:spacing w:after="160" w:line="240" w:lineRule="auto"/>
        <w:ind w:firstLine="567"/>
        <w:jc w:val="center"/>
        <w:rPr>
          <w:rFonts w:cs="Times New Roman"/>
          <w:lang w:val="en-US"/>
        </w:rPr>
      </w:pPr>
      <w:r w:rsidRPr="005019A3">
        <w:rPr>
          <w:rFonts w:ascii="Times New Roman" w:hAnsi="Times New Roman" w:cs="Times New Roman"/>
          <w:noProof/>
          <w:sz w:val="24"/>
          <w:szCs w:val="24"/>
          <w:lang w:val="en-US"/>
        </w:rPr>
        <w:drawing>
          <wp:inline distT="0" distB="0" distL="0" distR="0" wp14:anchorId="4DE8F046" wp14:editId="7C5696B3">
            <wp:extent cx="1331734" cy="935665"/>
            <wp:effectExtent l="0" t="0" r="1905" b="0"/>
            <wp:docPr id="1" name="Picture 1" descr="E:\skripsi ku\DOKUMENTASI EKSTRAK\IMG_20200307_095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kripsi ku\DOKUMENTASI EKSTRAK\IMG_20200307_095947.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2539" b="6782"/>
                    <a:stretch/>
                  </pic:blipFill>
                  <pic:spPr bwMode="auto">
                    <a:xfrm>
                      <a:off x="0" y="0"/>
                      <a:ext cx="1367128" cy="960532"/>
                    </a:xfrm>
                    <a:prstGeom prst="rect">
                      <a:avLst/>
                    </a:prstGeom>
                    <a:noFill/>
                    <a:ln>
                      <a:noFill/>
                    </a:ln>
                    <a:extLst>
                      <a:ext uri="{53640926-AAD7-44D8-BBD7-CCE9431645EC}">
                        <a14:shadowObscured xmlns:a14="http://schemas.microsoft.com/office/drawing/2010/main"/>
                      </a:ext>
                    </a:extLst>
                  </pic:spPr>
                </pic:pic>
              </a:graphicData>
            </a:graphic>
          </wp:inline>
        </w:drawing>
      </w:r>
      <w:r w:rsidRPr="005019A3">
        <w:rPr>
          <w:rFonts w:ascii="Times New Roman" w:hAnsi="Times New Roman" w:cs="Times New Roman"/>
          <w:sz w:val="24"/>
          <w:szCs w:val="24"/>
          <w:lang w:val="id-ID"/>
        </w:rPr>
        <w:tab/>
      </w:r>
      <w:r w:rsidRPr="005019A3">
        <w:rPr>
          <w:rFonts w:ascii="Times New Roman" w:hAnsi="Times New Roman" w:cs="Times New Roman"/>
          <w:sz w:val="24"/>
          <w:szCs w:val="24"/>
          <w:lang w:val="id-ID"/>
        </w:rPr>
        <w:tab/>
      </w:r>
    </w:p>
    <w:p w:rsidR="00EB2AF9" w:rsidRPr="00EB2AF9" w:rsidRDefault="000E5650" w:rsidP="00EB2AF9">
      <w:pPr>
        <w:spacing w:line="240" w:lineRule="auto"/>
        <w:rPr>
          <w:rFonts w:ascii="Times New Roman" w:hAnsi="Times New Roman" w:cs="Times New Roman"/>
          <w:iCs/>
          <w:lang w:val="en-US"/>
        </w:rPr>
      </w:pPr>
      <w:r>
        <w:rPr>
          <w:rFonts w:ascii="Times New Roman" w:hAnsi="Times New Roman" w:cs="Times New Roman"/>
          <w:iCs/>
          <w:lang w:val="en-US"/>
        </w:rPr>
        <w:t xml:space="preserve">      </w:t>
      </w:r>
      <w:r w:rsidR="00EB2AF9">
        <w:rPr>
          <w:rFonts w:ascii="Times New Roman" w:hAnsi="Times New Roman" w:cs="Times New Roman"/>
          <w:iCs/>
          <w:lang w:val="en-US"/>
        </w:rPr>
        <w:t xml:space="preserve">             </w:t>
      </w:r>
      <w:r w:rsidR="00EB2AF9" w:rsidRPr="00EB2AF9">
        <w:rPr>
          <w:rFonts w:ascii="Times New Roman" w:hAnsi="Times New Roman" w:cs="Times New Roman"/>
          <w:iCs/>
          <w:lang w:val="en-US"/>
        </w:rPr>
        <w:t xml:space="preserve">Figure 1. </w:t>
      </w:r>
      <w:proofErr w:type="spellStart"/>
      <w:r w:rsidR="00EB2AF9" w:rsidRPr="00EB2AF9">
        <w:rPr>
          <w:rFonts w:ascii="Times New Roman" w:hAnsi="Times New Roman" w:cs="Times New Roman"/>
          <w:iCs/>
          <w:lang w:val="en-US"/>
        </w:rPr>
        <w:t>Pdam</w:t>
      </w:r>
      <w:proofErr w:type="spellEnd"/>
      <w:r w:rsidR="00EB2AF9" w:rsidRPr="00EB2AF9">
        <w:rPr>
          <w:rFonts w:ascii="Times New Roman" w:hAnsi="Times New Roman" w:cs="Times New Roman"/>
          <w:iCs/>
          <w:lang w:val="en-US"/>
        </w:rPr>
        <w:t xml:space="preserve"> Pipe </w:t>
      </w:r>
      <w:proofErr w:type="gramStart"/>
      <w:r w:rsidR="00EB2AF9" w:rsidRPr="00EB2AF9">
        <w:rPr>
          <w:rFonts w:ascii="Times New Roman" w:hAnsi="Times New Roman" w:cs="Times New Roman"/>
          <w:iCs/>
          <w:lang w:val="en-US"/>
        </w:rPr>
        <w:t>Before</w:t>
      </w:r>
      <w:proofErr w:type="gramEnd"/>
      <w:r w:rsidR="00EB2AF9" w:rsidRPr="00EB2AF9">
        <w:rPr>
          <w:rFonts w:ascii="Times New Roman" w:hAnsi="Times New Roman" w:cs="Times New Roman"/>
          <w:iCs/>
          <w:lang w:val="en-US"/>
        </w:rPr>
        <w:t xml:space="preserve"> Cut. </w:t>
      </w:r>
      <w:r w:rsidR="00EB2AF9">
        <w:rPr>
          <w:rFonts w:ascii="Times New Roman" w:hAnsi="Times New Roman" w:cs="Times New Roman"/>
          <w:iCs/>
          <w:lang w:val="en-US"/>
        </w:rPr>
        <w:t xml:space="preserve">                 </w:t>
      </w:r>
      <w:r w:rsidR="00EB2AF9" w:rsidRPr="00EB2AF9">
        <w:rPr>
          <w:rFonts w:ascii="Times New Roman" w:hAnsi="Times New Roman" w:cs="Times New Roman"/>
          <w:iCs/>
          <w:lang w:val="en-US"/>
        </w:rPr>
        <w:t xml:space="preserve">Figure 2. </w:t>
      </w:r>
      <w:proofErr w:type="spellStart"/>
      <w:r w:rsidR="00EB2AF9" w:rsidRPr="00EB2AF9">
        <w:rPr>
          <w:rFonts w:ascii="Times New Roman" w:hAnsi="Times New Roman" w:cs="Times New Roman"/>
          <w:iCs/>
          <w:lang w:val="en-US"/>
        </w:rPr>
        <w:t>Pdam</w:t>
      </w:r>
      <w:proofErr w:type="spellEnd"/>
      <w:r w:rsidR="00EB2AF9" w:rsidRPr="00EB2AF9">
        <w:rPr>
          <w:rFonts w:ascii="Times New Roman" w:hAnsi="Times New Roman" w:cs="Times New Roman"/>
          <w:iCs/>
          <w:lang w:val="en-US"/>
        </w:rPr>
        <w:t xml:space="preserve"> Pipe </w:t>
      </w:r>
      <w:proofErr w:type="gramStart"/>
      <w:r w:rsidR="00EB2AF9" w:rsidRPr="00EB2AF9">
        <w:rPr>
          <w:rFonts w:ascii="Times New Roman" w:hAnsi="Times New Roman" w:cs="Times New Roman"/>
          <w:iCs/>
          <w:lang w:val="en-US"/>
        </w:rPr>
        <w:t>After</w:t>
      </w:r>
      <w:proofErr w:type="gramEnd"/>
      <w:r w:rsidR="00EB2AF9" w:rsidRPr="00EB2AF9">
        <w:rPr>
          <w:rFonts w:ascii="Times New Roman" w:hAnsi="Times New Roman" w:cs="Times New Roman"/>
          <w:iCs/>
          <w:lang w:val="en-US"/>
        </w:rPr>
        <w:t xml:space="preserve"> Cut</w:t>
      </w:r>
    </w:p>
    <w:p w:rsidR="00EB2AF9" w:rsidRPr="00EB2AF9" w:rsidRDefault="00EB2AF9" w:rsidP="00EB2AF9">
      <w:pPr>
        <w:spacing w:line="240" w:lineRule="auto"/>
        <w:rPr>
          <w:rFonts w:ascii="Times New Roman" w:hAnsi="Times New Roman" w:cs="Times New Roman"/>
          <w:i/>
          <w:iCs/>
          <w:lang w:val="en-US"/>
        </w:rPr>
      </w:pPr>
      <w:r w:rsidRPr="00EB2AF9">
        <w:rPr>
          <w:rFonts w:ascii="Times New Roman" w:hAnsi="Times New Roman" w:cs="Times New Roman"/>
          <w:i/>
          <w:iCs/>
          <w:lang w:val="en-US"/>
        </w:rPr>
        <w:t xml:space="preserve">2.4. Making </w:t>
      </w:r>
      <w:proofErr w:type="spellStart"/>
      <w:r w:rsidRPr="00EB2AF9">
        <w:rPr>
          <w:rFonts w:ascii="Times New Roman" w:hAnsi="Times New Roman" w:cs="Times New Roman"/>
          <w:i/>
          <w:iCs/>
          <w:lang w:val="en-US"/>
        </w:rPr>
        <w:t>bioinhibitor</w:t>
      </w:r>
      <w:proofErr w:type="spellEnd"/>
    </w:p>
    <w:p w:rsidR="00EB2AF9" w:rsidRPr="00EB2AF9" w:rsidRDefault="00EB2AF9" w:rsidP="001744C1">
      <w:pPr>
        <w:spacing w:line="240" w:lineRule="auto"/>
        <w:jc w:val="both"/>
        <w:rPr>
          <w:rFonts w:ascii="Times New Roman" w:hAnsi="Times New Roman" w:cs="Times New Roman"/>
          <w:iCs/>
          <w:lang w:val="en-US"/>
        </w:rPr>
      </w:pPr>
      <w:r w:rsidRPr="00EB2AF9">
        <w:rPr>
          <w:rFonts w:ascii="Times New Roman" w:hAnsi="Times New Roman" w:cs="Times New Roman"/>
          <w:iCs/>
          <w:lang w:val="en-US"/>
        </w:rPr>
        <w:t xml:space="preserve">The method of making </w:t>
      </w:r>
      <w:proofErr w:type="spellStart"/>
      <w:r w:rsidRPr="00EB2AF9">
        <w:rPr>
          <w:rFonts w:ascii="Times New Roman" w:hAnsi="Times New Roman" w:cs="Times New Roman"/>
          <w:iCs/>
          <w:lang w:val="en-US"/>
        </w:rPr>
        <w:t>bioinhibitor</w:t>
      </w:r>
      <w:proofErr w:type="spellEnd"/>
      <w:r w:rsidRPr="00EB2AF9">
        <w:rPr>
          <w:rFonts w:ascii="Times New Roman" w:hAnsi="Times New Roman" w:cs="Times New Roman"/>
          <w:iCs/>
          <w:lang w:val="en-US"/>
        </w:rPr>
        <w:t xml:space="preserve"> is done by using a maceration process. The maceration process is a type of extraction method with a system without heating or known as cold extraction, so in this method the solvent and the sample do not heat up. The inhibitor used comes from lime peel waste. The inhibitor produc</w:t>
      </w:r>
      <w:r w:rsidR="00F648C4">
        <w:rPr>
          <w:rFonts w:ascii="Times New Roman" w:hAnsi="Times New Roman" w:cs="Times New Roman"/>
          <w:iCs/>
          <w:lang w:val="en-US"/>
        </w:rPr>
        <w:t>tion was carried out at the M</w:t>
      </w:r>
      <w:r w:rsidR="00F648C4">
        <w:rPr>
          <w:rFonts w:ascii="Times New Roman" w:hAnsi="Times New Roman" w:cs="Times New Roman"/>
          <w:iCs/>
          <w:lang w:val="id-ID"/>
        </w:rPr>
        <w:t>athematics and Natural Science</w:t>
      </w:r>
      <w:r w:rsidRPr="00EB2AF9">
        <w:rPr>
          <w:rFonts w:ascii="Times New Roman" w:hAnsi="Times New Roman" w:cs="Times New Roman"/>
          <w:iCs/>
          <w:lang w:val="en-US"/>
        </w:rPr>
        <w:t xml:space="preserve"> UNY Laboratory using a rotary evaporator [3]. The results of the filtering filtrate were concentrated using a rotary evaporator to obtain lime peel extract which would be dissolved in tap water media with various concentrations of 0 ppm, 120 ppm, 220 ppm, 320 ppm.</w:t>
      </w:r>
    </w:p>
    <w:p w:rsidR="00EB2AF9" w:rsidRPr="00EB2AF9" w:rsidRDefault="00EB2AF9" w:rsidP="00EB2AF9">
      <w:pPr>
        <w:spacing w:line="240" w:lineRule="auto"/>
        <w:rPr>
          <w:rFonts w:ascii="Times New Roman" w:hAnsi="Times New Roman" w:cs="Times New Roman"/>
          <w:i/>
          <w:iCs/>
          <w:lang w:val="en-US"/>
        </w:rPr>
      </w:pPr>
      <w:r w:rsidRPr="00EB2AF9">
        <w:rPr>
          <w:rFonts w:ascii="Times New Roman" w:hAnsi="Times New Roman" w:cs="Times New Roman"/>
          <w:i/>
          <w:iCs/>
          <w:lang w:val="en-US"/>
        </w:rPr>
        <w:t>2.5. Composition Test</w:t>
      </w:r>
    </w:p>
    <w:p w:rsidR="00EB2AF9" w:rsidRPr="00EB2AF9" w:rsidRDefault="00EB2AF9" w:rsidP="001744C1">
      <w:pPr>
        <w:spacing w:line="240" w:lineRule="auto"/>
        <w:jc w:val="both"/>
        <w:rPr>
          <w:rFonts w:ascii="Times New Roman" w:hAnsi="Times New Roman" w:cs="Times New Roman"/>
          <w:iCs/>
          <w:lang w:val="en-US"/>
        </w:rPr>
      </w:pPr>
      <w:r w:rsidRPr="00EB2AF9">
        <w:rPr>
          <w:rFonts w:ascii="Times New Roman" w:hAnsi="Times New Roman" w:cs="Times New Roman"/>
          <w:iCs/>
          <w:lang w:val="en-US"/>
        </w:rPr>
        <w:t xml:space="preserve">The chemical composition test is conducted to determine the content of chemical elements contained in the test specimens used. Using The </w:t>
      </w:r>
      <w:proofErr w:type="spellStart"/>
      <w:r w:rsidRPr="00EB2AF9">
        <w:rPr>
          <w:rFonts w:ascii="Times New Roman" w:hAnsi="Times New Roman" w:cs="Times New Roman"/>
          <w:iCs/>
          <w:lang w:val="en-US"/>
        </w:rPr>
        <w:t>Thermoscientific</w:t>
      </w:r>
      <w:proofErr w:type="spellEnd"/>
      <w:r w:rsidRPr="00EB2AF9">
        <w:rPr>
          <w:rFonts w:ascii="Times New Roman" w:hAnsi="Times New Roman" w:cs="Times New Roman"/>
          <w:iCs/>
          <w:lang w:val="en-US"/>
        </w:rPr>
        <w:t xml:space="preserve"> ARL 3460 series Spectrometer test equipment</w:t>
      </w:r>
    </w:p>
    <w:p w:rsidR="00EB2AF9" w:rsidRPr="00EB2AF9" w:rsidRDefault="00EB2AF9" w:rsidP="001744C1">
      <w:pPr>
        <w:spacing w:line="240" w:lineRule="auto"/>
        <w:jc w:val="both"/>
        <w:rPr>
          <w:rFonts w:ascii="Times New Roman" w:hAnsi="Times New Roman" w:cs="Times New Roman"/>
          <w:i/>
          <w:iCs/>
          <w:lang w:val="en-US"/>
        </w:rPr>
      </w:pPr>
      <w:r w:rsidRPr="00EB2AF9">
        <w:rPr>
          <w:rFonts w:ascii="Times New Roman" w:hAnsi="Times New Roman" w:cs="Times New Roman"/>
          <w:i/>
          <w:iCs/>
          <w:lang w:val="en-US"/>
        </w:rPr>
        <w:t>2.6. Corrosion Test</w:t>
      </w:r>
    </w:p>
    <w:p w:rsidR="006E1159" w:rsidRDefault="00EB2AF9" w:rsidP="001744C1">
      <w:pPr>
        <w:spacing w:line="240" w:lineRule="auto"/>
        <w:jc w:val="both"/>
        <w:rPr>
          <w:rFonts w:ascii="Times New Roman" w:hAnsi="Times New Roman" w:cs="Times New Roman"/>
          <w:iCs/>
          <w:lang w:val="id-ID"/>
        </w:rPr>
      </w:pPr>
      <w:r w:rsidRPr="00EB2AF9">
        <w:rPr>
          <w:rFonts w:ascii="Times New Roman" w:hAnsi="Times New Roman" w:cs="Times New Roman"/>
          <w:iCs/>
          <w:lang w:val="en-US"/>
        </w:rPr>
        <w:t xml:space="preserve">Corrosion testing was carried out by the </w:t>
      </w:r>
      <w:proofErr w:type="spellStart"/>
      <w:r w:rsidRPr="00EB2AF9">
        <w:rPr>
          <w:rFonts w:ascii="Times New Roman" w:hAnsi="Times New Roman" w:cs="Times New Roman"/>
          <w:iCs/>
          <w:lang w:val="en-US"/>
        </w:rPr>
        <w:t>potentiodynamic</w:t>
      </w:r>
      <w:proofErr w:type="spellEnd"/>
      <w:r w:rsidRPr="00EB2AF9">
        <w:rPr>
          <w:rFonts w:ascii="Times New Roman" w:hAnsi="Times New Roman" w:cs="Times New Roman"/>
          <w:iCs/>
          <w:lang w:val="en-US"/>
        </w:rPr>
        <w:t xml:space="preserve"> polarization method [5]. Aims to determine the corrosion rate of the specimens before and after </w:t>
      </w:r>
      <w:proofErr w:type="spellStart"/>
      <w:r w:rsidRPr="00EB2AF9">
        <w:rPr>
          <w:rFonts w:ascii="Times New Roman" w:hAnsi="Times New Roman" w:cs="Times New Roman"/>
          <w:iCs/>
          <w:lang w:val="en-US"/>
        </w:rPr>
        <w:t>bioinhibitor</w:t>
      </w:r>
      <w:proofErr w:type="spellEnd"/>
      <w:r w:rsidRPr="00EB2AF9">
        <w:rPr>
          <w:rFonts w:ascii="Times New Roman" w:hAnsi="Times New Roman" w:cs="Times New Roman"/>
          <w:iCs/>
          <w:lang w:val="en-US"/>
        </w:rPr>
        <w:t xml:space="preserve"> administration. Corrosion media using tap water with water flow velocity treatment using a Thermo Scientific CIMAREC stirring tool, beaker glass and magnetic stirrer, namely by entering the number of rpm needed to produce a water speed of 0.7688 m / sec with the following equation</w:t>
      </w:r>
      <w:r>
        <w:rPr>
          <w:rFonts w:ascii="Times New Roman" w:hAnsi="Times New Roman" w:cs="Times New Roman"/>
          <w:iCs/>
          <w:lang w:val="en-US"/>
        </w:rPr>
        <w:t>:</w:t>
      </w:r>
      <w:r w:rsidR="000E5650">
        <w:rPr>
          <w:rFonts w:ascii="Times New Roman" w:hAnsi="Times New Roman" w:cs="Times New Roman"/>
          <w:iCs/>
          <w:lang w:val="id-ID"/>
        </w:rPr>
        <w:t xml:space="preserve"> </w:t>
      </w:r>
    </w:p>
    <w:p w:rsidR="00E7402D" w:rsidRPr="00E7402D" w:rsidRDefault="00E7402D" w:rsidP="00E7402D">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m:oMath>
        <m:r>
          <w:rPr>
            <w:rFonts w:ascii="Cambria Math" w:eastAsia="Times New Roman" w:hAnsi="Cambria Math" w:cs="Times New Roman"/>
            <w:color w:val="000000"/>
          </w:rPr>
          <m:t xml:space="preserve">υ=n x </m:t>
        </m:r>
        <m:f>
          <m:fPr>
            <m:ctrlPr>
              <w:rPr>
                <w:rFonts w:ascii="Cambria Math" w:eastAsia="Times New Roman" w:hAnsi="Cambria Math" w:cs="Times New Roman"/>
                <w:i/>
                <w:color w:val="000000"/>
              </w:rPr>
            </m:ctrlPr>
          </m:fPr>
          <m:num>
            <m:r>
              <w:rPr>
                <w:rFonts w:ascii="Cambria Math" w:eastAsia="Times New Roman" w:hAnsi="Cambria Math" w:cs="Times New Roman"/>
                <w:color w:val="000000"/>
              </w:rPr>
              <m:t>2πr</m:t>
            </m:r>
          </m:num>
          <m:den>
            <m:r>
              <w:rPr>
                <w:rFonts w:ascii="Cambria Math" w:eastAsia="Times New Roman" w:hAnsi="Cambria Math" w:cs="Times New Roman"/>
                <w:color w:val="000000"/>
              </w:rPr>
              <m:t>60</m:t>
            </m:r>
          </m:den>
        </m:f>
      </m:oMath>
      <w:r w:rsidRPr="00E7402D">
        <w:rPr>
          <w:rFonts w:ascii="Times New Roman" w:eastAsia="Times New Roman" w:hAnsi="Times New Roman" w:cs="Times New Roman"/>
          <w:color w:val="000000"/>
        </w:rPr>
        <w:t>…………………………………………………………………………………………</w:t>
      </w:r>
      <w:proofErr w:type="gramStart"/>
      <w:r w:rsidRPr="00E7402D">
        <w:rPr>
          <w:rFonts w:ascii="Times New Roman" w:eastAsia="Times New Roman" w:hAnsi="Times New Roman" w:cs="Times New Roman"/>
          <w:color w:val="000000"/>
        </w:rPr>
        <w:t>..(</w:t>
      </w:r>
      <w:proofErr w:type="gramEnd"/>
      <w:r w:rsidRPr="00E7402D">
        <w:rPr>
          <w:rFonts w:ascii="Times New Roman" w:eastAsia="Times New Roman" w:hAnsi="Times New Roman" w:cs="Times New Roman"/>
          <w:color w:val="000000"/>
        </w:rPr>
        <w:t>1)</w:t>
      </w:r>
    </w:p>
    <w:p w:rsidR="00EB2AF9" w:rsidRPr="00EB2AF9" w:rsidRDefault="00EB2AF9" w:rsidP="00EB2AF9">
      <w:pPr>
        <w:pBdr>
          <w:top w:val="nil"/>
          <w:left w:val="nil"/>
          <w:bottom w:val="nil"/>
          <w:right w:val="nil"/>
          <w:between w:val="nil"/>
        </w:pBdr>
        <w:tabs>
          <w:tab w:val="left" w:pos="567"/>
        </w:tabs>
        <w:spacing w:line="240" w:lineRule="auto"/>
        <w:jc w:val="both"/>
        <w:rPr>
          <w:rFonts w:ascii="Times New Roman" w:eastAsia="Times New Roman" w:hAnsi="Times New Roman" w:cs="Times New Roman"/>
          <w:color w:val="000000"/>
        </w:rPr>
      </w:pPr>
      <w:proofErr w:type="gramStart"/>
      <w:r w:rsidRPr="00EB2AF9">
        <w:rPr>
          <w:rFonts w:ascii="Times New Roman" w:eastAsia="Times New Roman" w:hAnsi="Times New Roman" w:cs="Times New Roman"/>
          <w:color w:val="000000"/>
        </w:rPr>
        <w:t>Where :</w:t>
      </w:r>
      <w:proofErr w:type="gramEnd"/>
    </w:p>
    <w:p w:rsidR="00EB2AF9" w:rsidRPr="00EB2AF9" w:rsidRDefault="00EB2AF9" w:rsidP="00EB2A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roofErr w:type="gramStart"/>
      <w:r w:rsidRPr="00EB2AF9">
        <w:rPr>
          <w:rFonts w:ascii="Times New Roman" w:eastAsia="Times New Roman" w:hAnsi="Times New Roman" w:cs="Times New Roman"/>
          <w:color w:val="000000"/>
        </w:rPr>
        <w:t>υ</w:t>
      </w:r>
      <w:proofErr w:type="gramEnd"/>
      <w:r w:rsidRPr="00EB2AF9">
        <w:rPr>
          <w:rFonts w:ascii="Times New Roman" w:eastAsia="Times New Roman" w:hAnsi="Times New Roman" w:cs="Times New Roman"/>
          <w:color w:val="000000"/>
        </w:rPr>
        <w:t>: Speed ​​(m / s)</w:t>
      </w:r>
    </w:p>
    <w:p w:rsidR="00EB2AF9" w:rsidRPr="00EB2AF9" w:rsidRDefault="00EB2AF9" w:rsidP="00EB2A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roofErr w:type="gramStart"/>
      <w:r w:rsidRPr="00EB2AF9">
        <w:rPr>
          <w:rFonts w:ascii="Times New Roman" w:eastAsia="Times New Roman" w:hAnsi="Times New Roman" w:cs="Times New Roman"/>
          <w:color w:val="000000"/>
        </w:rPr>
        <w:t>n</w:t>
      </w:r>
      <w:proofErr w:type="gramEnd"/>
      <w:r w:rsidRPr="00EB2AF9">
        <w:rPr>
          <w:rFonts w:ascii="Times New Roman" w:eastAsia="Times New Roman" w:hAnsi="Times New Roman" w:cs="Times New Roman"/>
          <w:color w:val="000000"/>
        </w:rPr>
        <w:t>: number of rpm</w:t>
      </w:r>
    </w:p>
    <w:p w:rsidR="00EB2AF9" w:rsidRPr="00EB2AF9" w:rsidRDefault="00EB2AF9" w:rsidP="00EB2A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roofErr w:type="gramStart"/>
      <w:r w:rsidRPr="00EB2AF9">
        <w:rPr>
          <w:rFonts w:ascii="Times New Roman" w:eastAsia="Times New Roman" w:hAnsi="Times New Roman" w:cs="Times New Roman"/>
          <w:color w:val="000000"/>
        </w:rPr>
        <w:t>r</w:t>
      </w:r>
      <w:proofErr w:type="gramEnd"/>
      <w:r w:rsidRPr="00EB2AF9">
        <w:rPr>
          <w:rFonts w:ascii="Times New Roman" w:eastAsia="Times New Roman" w:hAnsi="Times New Roman" w:cs="Times New Roman"/>
          <w:color w:val="000000"/>
        </w:rPr>
        <w:t>: beaker glass radius (m)</w:t>
      </w:r>
    </w:p>
    <w:p w:rsidR="00EB2AF9" w:rsidRPr="00EB2AF9" w:rsidRDefault="00EB2AF9" w:rsidP="00EB2A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EB2AF9">
        <w:rPr>
          <w:rFonts w:ascii="Times New Roman" w:eastAsia="Times New Roman" w:hAnsi="Times New Roman" w:cs="Times New Roman"/>
          <w:color w:val="000000"/>
        </w:rPr>
        <w:lastRenderedPageBreak/>
        <w:t>Then it can be calculated:</w:t>
      </w:r>
    </w:p>
    <w:p w:rsidR="00E7402D" w:rsidRPr="00E7402D" w:rsidRDefault="00E7402D" w:rsidP="00E7402D">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m:oMathPara>
        <m:oMathParaPr>
          <m:jc m:val="left"/>
        </m:oMathParaPr>
        <m:oMath>
          <m:r>
            <w:rPr>
              <w:rFonts w:ascii="Cambria Math" w:eastAsia="Times New Roman" w:hAnsi="Cambria Math" w:cs="Times New Roman"/>
              <w:color w:val="000000"/>
            </w:rPr>
            <m:t xml:space="preserve">υ=n x </m:t>
          </m:r>
          <m:f>
            <m:fPr>
              <m:ctrlPr>
                <w:rPr>
                  <w:rFonts w:ascii="Cambria Math" w:eastAsia="Times New Roman" w:hAnsi="Cambria Math" w:cs="Times New Roman"/>
                  <w:i/>
                  <w:color w:val="000000"/>
                </w:rPr>
              </m:ctrlPr>
            </m:fPr>
            <m:num>
              <m:r>
                <w:rPr>
                  <w:rFonts w:ascii="Cambria Math" w:eastAsia="Times New Roman" w:hAnsi="Cambria Math" w:cs="Times New Roman"/>
                  <w:color w:val="000000"/>
                </w:rPr>
                <m:t>2πr</m:t>
              </m:r>
            </m:num>
            <m:den>
              <m:r>
                <w:rPr>
                  <w:rFonts w:ascii="Cambria Math" w:eastAsia="Times New Roman" w:hAnsi="Cambria Math" w:cs="Times New Roman"/>
                  <w:color w:val="000000"/>
                </w:rPr>
                <m:t>60</m:t>
              </m:r>
            </m:den>
          </m:f>
        </m:oMath>
      </m:oMathPara>
    </w:p>
    <w:p w:rsidR="00E7402D" w:rsidRPr="00E7402D" w:rsidRDefault="00E7402D" w:rsidP="00E7402D">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m:oMathPara>
        <m:oMathParaPr>
          <m:jc m:val="left"/>
        </m:oMathParaPr>
        <m:oMath>
          <m:r>
            <w:rPr>
              <w:rFonts w:ascii="Cambria Math" w:eastAsia="Times New Roman" w:hAnsi="Cambria Math" w:cs="Times New Roman"/>
              <w:color w:val="000000"/>
            </w:rPr>
            <m:t xml:space="preserve">0,7688 m/s=n x </m:t>
          </m:r>
          <m:f>
            <m:fPr>
              <m:ctrlPr>
                <w:rPr>
                  <w:rFonts w:ascii="Cambria Math" w:eastAsia="Times New Roman" w:hAnsi="Cambria Math" w:cs="Times New Roman"/>
                  <w:i/>
                  <w:color w:val="000000"/>
                </w:rPr>
              </m:ctrlPr>
            </m:fPr>
            <m:num>
              <m:r>
                <w:rPr>
                  <w:rFonts w:ascii="Cambria Math" w:eastAsia="Times New Roman" w:hAnsi="Cambria Math" w:cs="Times New Roman"/>
                  <w:color w:val="000000"/>
                </w:rPr>
                <m:t>2x3,14x0,025</m:t>
              </m:r>
            </m:num>
            <m:den>
              <m:r>
                <w:rPr>
                  <w:rFonts w:ascii="Cambria Math" w:eastAsia="Times New Roman" w:hAnsi="Cambria Math" w:cs="Times New Roman"/>
                  <w:color w:val="000000"/>
                </w:rPr>
                <m:t>60</m:t>
              </m:r>
            </m:den>
          </m:f>
        </m:oMath>
      </m:oMathPara>
    </w:p>
    <w:p w:rsidR="00E7402D" w:rsidRPr="00E7402D" w:rsidRDefault="00E7402D" w:rsidP="00E7402D">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m:oMathPara>
        <m:oMathParaPr>
          <m:jc m:val="left"/>
        </m:oMathParaPr>
        <m:oMath>
          <m:r>
            <w:rPr>
              <w:rFonts w:ascii="Cambria Math" w:eastAsia="Times New Roman" w:hAnsi="Cambria Math" w:cs="Times New Roman"/>
              <w:color w:val="000000"/>
            </w:rPr>
            <m:t xml:space="preserve">n= </m:t>
          </m:r>
          <m:f>
            <m:fPr>
              <m:ctrlPr>
                <w:rPr>
                  <w:rFonts w:ascii="Cambria Math" w:eastAsia="Times New Roman" w:hAnsi="Cambria Math" w:cs="Times New Roman"/>
                  <w:i/>
                  <w:color w:val="000000"/>
                </w:rPr>
              </m:ctrlPr>
            </m:fPr>
            <m:num>
              <m:r>
                <w:rPr>
                  <w:rFonts w:ascii="Cambria Math" w:eastAsia="Times New Roman" w:hAnsi="Cambria Math" w:cs="Times New Roman"/>
                  <w:color w:val="000000"/>
                </w:rPr>
                <m:t>0,7688 m/s</m:t>
              </m:r>
            </m:num>
            <m:den>
              <m:r>
                <w:rPr>
                  <w:rFonts w:ascii="Cambria Math" w:eastAsia="Times New Roman" w:hAnsi="Cambria Math" w:cs="Times New Roman"/>
                  <w:color w:val="000000"/>
                </w:rPr>
                <m:t>0,00261666667</m:t>
              </m:r>
            </m:den>
          </m:f>
        </m:oMath>
      </m:oMathPara>
    </w:p>
    <w:p w:rsidR="00E7402D" w:rsidRPr="00E7402D" w:rsidRDefault="00E7402D" w:rsidP="00E7402D">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m:oMathPara>
        <m:oMathParaPr>
          <m:jc m:val="left"/>
        </m:oMathParaPr>
        <m:oMath>
          <m:r>
            <w:rPr>
              <w:rFonts w:ascii="Cambria Math" w:eastAsia="Times New Roman" w:hAnsi="Cambria Math" w:cs="Times New Roman"/>
              <w:color w:val="000000"/>
            </w:rPr>
            <m:t>n= 293,8 rpm</m:t>
          </m:r>
        </m:oMath>
      </m:oMathPara>
    </w:p>
    <w:p w:rsidR="00676209" w:rsidRPr="00676209" w:rsidRDefault="00676209" w:rsidP="0067620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676209">
        <w:rPr>
          <w:rFonts w:ascii="Times New Roman" w:eastAsia="Times New Roman" w:hAnsi="Times New Roman" w:cs="Times New Roman"/>
          <w:color w:val="000000"/>
        </w:rPr>
        <w:t xml:space="preserve">Table 1. </w:t>
      </w:r>
      <w:proofErr w:type="gramStart"/>
      <w:r w:rsidRPr="00676209">
        <w:rPr>
          <w:rFonts w:ascii="Times New Roman" w:eastAsia="Times New Roman" w:hAnsi="Times New Roman" w:cs="Times New Roman"/>
          <w:color w:val="000000"/>
        </w:rPr>
        <w:t>shows</w:t>
      </w:r>
      <w:proofErr w:type="gramEnd"/>
      <w:r w:rsidRPr="00676209">
        <w:rPr>
          <w:rFonts w:ascii="Times New Roman" w:eastAsia="Times New Roman" w:hAnsi="Times New Roman" w:cs="Times New Roman"/>
          <w:color w:val="000000"/>
        </w:rPr>
        <w:t xml:space="preserve"> the amount of discharge from </w:t>
      </w:r>
      <w:proofErr w:type="spellStart"/>
      <w:r w:rsidRPr="00676209">
        <w:rPr>
          <w:rFonts w:ascii="Times New Roman" w:eastAsia="Times New Roman" w:hAnsi="Times New Roman" w:cs="Times New Roman"/>
          <w:color w:val="000000"/>
        </w:rPr>
        <w:t>pdam</w:t>
      </w:r>
      <w:proofErr w:type="spellEnd"/>
      <w:r w:rsidRPr="00676209">
        <w:rPr>
          <w:rFonts w:ascii="Times New Roman" w:eastAsia="Times New Roman" w:hAnsi="Times New Roman" w:cs="Times New Roman"/>
          <w:color w:val="000000"/>
        </w:rPr>
        <w:t xml:space="preserve"> springs in several locations in </w:t>
      </w:r>
      <w:proofErr w:type="spellStart"/>
      <w:r w:rsidRPr="00676209">
        <w:rPr>
          <w:rFonts w:ascii="Times New Roman" w:eastAsia="Times New Roman" w:hAnsi="Times New Roman" w:cs="Times New Roman"/>
          <w:color w:val="000000"/>
        </w:rPr>
        <w:t>Magelang</w:t>
      </w:r>
      <w:proofErr w:type="spellEnd"/>
      <w:r w:rsidRPr="00676209">
        <w:rPr>
          <w:rFonts w:ascii="Times New Roman" w:eastAsia="Times New Roman" w:hAnsi="Times New Roman" w:cs="Times New Roman"/>
          <w:color w:val="000000"/>
        </w:rPr>
        <w:t xml:space="preserve"> City. The amount of velocity is calculated based on the discharge in Table 1.</w:t>
      </w:r>
    </w:p>
    <w:p w:rsidR="00676209" w:rsidRPr="00676209" w:rsidRDefault="00676209" w:rsidP="0067620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676209">
        <w:rPr>
          <w:rFonts w:ascii="Times New Roman" w:eastAsia="Times New Roman" w:hAnsi="Times New Roman" w:cs="Times New Roman"/>
          <w:color w:val="000000"/>
        </w:rPr>
        <w:t xml:space="preserve">It is known that the pipe diameter is 14 inch = 3.556 </w:t>
      </w:r>
      <w:proofErr w:type="spellStart"/>
      <w:r w:rsidRPr="00676209">
        <w:rPr>
          <w:rFonts w:ascii="Times New Roman" w:eastAsia="Times New Roman" w:hAnsi="Times New Roman" w:cs="Times New Roman"/>
          <w:color w:val="000000"/>
        </w:rPr>
        <w:t>dm</w:t>
      </w:r>
      <w:proofErr w:type="spellEnd"/>
      <w:r w:rsidRPr="00676209">
        <w:rPr>
          <w:rFonts w:ascii="Times New Roman" w:eastAsia="Times New Roman" w:hAnsi="Times New Roman" w:cs="Times New Roman"/>
          <w:color w:val="000000"/>
        </w:rPr>
        <w:t xml:space="preserve"> with a discharge in Table 1. </w:t>
      </w:r>
      <w:proofErr w:type="gramStart"/>
      <w:r w:rsidRPr="00676209">
        <w:rPr>
          <w:rFonts w:ascii="Times New Roman" w:eastAsia="Times New Roman" w:hAnsi="Times New Roman" w:cs="Times New Roman"/>
          <w:color w:val="000000"/>
        </w:rPr>
        <w:t>of</w:t>
      </w:r>
      <w:proofErr w:type="gramEnd"/>
      <w:r w:rsidRPr="00676209">
        <w:rPr>
          <w:rFonts w:ascii="Times New Roman" w:eastAsia="Times New Roman" w:hAnsi="Times New Roman" w:cs="Times New Roman"/>
          <w:color w:val="000000"/>
        </w:rPr>
        <w:t xml:space="preserve"> 76.29 liters / second, then:</w:t>
      </w:r>
    </w:p>
    <w:p w:rsidR="009D5596" w:rsidRPr="009D5596" w:rsidRDefault="009D5596" w:rsidP="009D559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9D5596">
        <w:rPr>
          <w:rFonts w:ascii="Times New Roman" w:eastAsia="Times New Roman" w:hAnsi="Times New Roman" w:cs="Times New Roman"/>
          <w:color w:val="000000"/>
          <w:lang w:val="en-US"/>
        </w:rPr>
        <w:t xml:space="preserve">Q = A . </w:t>
      </w:r>
      <w:r w:rsidRPr="009D5596">
        <w:rPr>
          <w:rFonts w:ascii="Cambria Math" w:eastAsia="Times New Roman" w:hAnsi="Cambria Math" w:cs="Cambria Math"/>
          <w:color w:val="000000"/>
          <w:lang w:val="en-US"/>
        </w:rPr>
        <w:t>𝑣</w:t>
      </w:r>
      <w:r w:rsidRPr="009D5596">
        <w:rPr>
          <w:rFonts w:ascii="Times New Roman" w:eastAsia="Times New Roman" w:hAnsi="Times New Roman" w:cs="Times New Roman"/>
          <w:color w:val="000000"/>
          <w:lang w:val="en-US"/>
        </w:rPr>
        <w:t xml:space="preserve"> </w:t>
      </w:r>
    </w:p>
    <w:p w:rsidR="009D5596" w:rsidRPr="009D5596" w:rsidRDefault="009D5596" w:rsidP="009D559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9D5596">
        <w:rPr>
          <w:rFonts w:ascii="Times New Roman" w:eastAsia="Times New Roman" w:hAnsi="Times New Roman" w:cs="Times New Roman"/>
          <w:color w:val="000000"/>
          <w:lang w:val="en-US"/>
        </w:rPr>
        <w:t xml:space="preserve">Q = </w:t>
      </w:r>
      <m:oMath>
        <m:f>
          <m:fPr>
            <m:ctrlPr>
              <w:rPr>
                <w:rFonts w:ascii="Cambria Math" w:eastAsia="Times New Roman" w:hAnsi="Cambria Math" w:cs="Times New Roman"/>
                <w:i/>
                <w:color w:val="000000"/>
                <w:lang w:val="en-US"/>
              </w:rPr>
            </m:ctrlPr>
          </m:fPr>
          <m:num>
            <m:r>
              <w:rPr>
                <w:rFonts w:ascii="Cambria Math" w:eastAsia="Times New Roman" w:hAnsi="Cambria Math" w:cs="Times New Roman"/>
                <w:color w:val="000000"/>
                <w:lang w:val="en-US"/>
              </w:rPr>
              <m:t>π</m:t>
            </m:r>
          </m:num>
          <m:den>
            <m:r>
              <w:rPr>
                <w:rFonts w:ascii="Cambria Math" w:eastAsia="Times New Roman" w:hAnsi="Cambria Math" w:cs="Times New Roman"/>
                <w:color w:val="000000"/>
                <w:lang w:val="en-US"/>
              </w:rPr>
              <m:t>4</m:t>
            </m:r>
          </m:den>
        </m:f>
        <m:r>
          <w:rPr>
            <w:rFonts w:ascii="Cambria Math" w:eastAsia="Times New Roman" w:hAnsi="Cambria Math" w:cs="Times New Roman"/>
            <w:color w:val="000000"/>
            <w:lang w:val="en-US"/>
          </w:rPr>
          <m:t xml:space="preserve"> . </m:t>
        </m:r>
        <m:sSup>
          <m:sSupPr>
            <m:ctrlPr>
              <w:rPr>
                <w:rFonts w:ascii="Cambria Math" w:eastAsia="Times New Roman" w:hAnsi="Cambria Math" w:cs="Times New Roman"/>
                <w:i/>
                <w:color w:val="000000"/>
                <w:lang w:val="en-US"/>
              </w:rPr>
            </m:ctrlPr>
          </m:sSupPr>
          <m:e>
            <m:r>
              <w:rPr>
                <w:rFonts w:ascii="Cambria Math" w:eastAsia="Times New Roman" w:hAnsi="Cambria Math" w:cs="Times New Roman"/>
                <w:color w:val="000000"/>
                <w:lang w:val="en-US"/>
              </w:rPr>
              <m:t>d</m:t>
            </m:r>
          </m:e>
          <m:sup>
            <m:r>
              <w:rPr>
                <w:rFonts w:ascii="Cambria Math" w:eastAsia="Times New Roman" w:hAnsi="Cambria Math" w:cs="Times New Roman"/>
                <w:color w:val="000000"/>
                <w:lang w:val="en-US"/>
              </w:rPr>
              <m:t>2</m:t>
            </m:r>
          </m:sup>
        </m:sSup>
        <m:r>
          <w:rPr>
            <w:rFonts w:ascii="Cambria Math" w:eastAsia="Times New Roman" w:hAnsi="Cambria Math" w:cs="Times New Roman"/>
            <w:color w:val="000000"/>
            <w:lang w:val="en-US"/>
          </w:rPr>
          <m:t xml:space="preserve">. </m:t>
        </m:r>
      </m:oMath>
      <w:r w:rsidRPr="009D5596">
        <w:rPr>
          <w:rFonts w:ascii="Cambria Math" w:eastAsia="Times New Roman" w:hAnsi="Cambria Math" w:cs="Cambria Math"/>
          <w:color w:val="000000"/>
          <w:lang w:val="en-US"/>
        </w:rPr>
        <w:t>𝑣</w:t>
      </w:r>
    </w:p>
    <w:p w:rsidR="009D5596" w:rsidRPr="009D5596" w:rsidRDefault="009D5596" w:rsidP="009D559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9D5596">
        <w:rPr>
          <w:rFonts w:ascii="Cambria Math" w:eastAsia="Times New Roman" w:hAnsi="Cambria Math" w:cs="Cambria Math"/>
          <w:color w:val="000000"/>
          <w:lang w:val="en-US"/>
        </w:rPr>
        <w:t>𝑣</w:t>
      </w:r>
      <w:r w:rsidRPr="009D5596">
        <w:rPr>
          <w:rFonts w:ascii="Times New Roman" w:eastAsia="Times New Roman" w:hAnsi="Times New Roman" w:cs="Times New Roman"/>
          <w:color w:val="000000"/>
          <w:lang w:val="en-US"/>
        </w:rPr>
        <w:t xml:space="preserve">  </w:t>
      </w:r>
      <m:oMath>
        <m:r>
          <m:rPr>
            <m:sty m:val="p"/>
          </m:rPr>
          <w:rPr>
            <w:rFonts w:ascii="Cambria Math" w:eastAsia="Times New Roman" w:hAnsi="Cambria Math" w:cs="Times New Roman"/>
            <w:color w:val="000000"/>
            <w:lang w:val="en-US"/>
          </w:rPr>
          <m:t xml:space="preserve">= </m:t>
        </m:r>
        <m:f>
          <m:fPr>
            <m:ctrlPr>
              <w:rPr>
                <w:rFonts w:ascii="Cambria Math" w:eastAsia="Times New Roman" w:hAnsi="Cambria Math" w:cs="Times New Roman"/>
                <w:color w:val="000000"/>
                <w:lang w:val="en-US"/>
              </w:rPr>
            </m:ctrlPr>
          </m:fPr>
          <m:num>
            <m:r>
              <m:rPr>
                <m:sty m:val="p"/>
              </m:rPr>
              <w:rPr>
                <w:rFonts w:ascii="Cambria Math" w:eastAsia="Times New Roman" w:hAnsi="Cambria Math" w:cs="Times New Roman"/>
                <w:color w:val="000000"/>
                <w:lang w:val="en-US"/>
              </w:rPr>
              <m:t>Q</m:t>
            </m:r>
          </m:num>
          <m:den>
            <m:r>
              <w:rPr>
                <w:rFonts w:ascii="Cambria Math" w:eastAsia="Times New Roman" w:hAnsi="Cambria Math" w:cs="Times New Roman"/>
                <w:color w:val="000000"/>
                <w:lang w:val="en-US"/>
              </w:rPr>
              <m:t>(</m:t>
            </m:r>
            <m:f>
              <m:fPr>
                <m:ctrlPr>
                  <w:rPr>
                    <w:rFonts w:ascii="Cambria Math" w:eastAsia="Times New Roman" w:hAnsi="Cambria Math" w:cs="Times New Roman"/>
                    <w:i/>
                    <w:color w:val="000000"/>
                    <w:lang w:val="en-US"/>
                  </w:rPr>
                </m:ctrlPr>
              </m:fPr>
              <m:num>
                <m:r>
                  <w:rPr>
                    <w:rFonts w:ascii="Cambria Math" w:eastAsia="Times New Roman" w:hAnsi="Cambria Math" w:cs="Times New Roman"/>
                    <w:color w:val="000000"/>
                    <w:lang w:val="en-US"/>
                  </w:rPr>
                  <m:t>π</m:t>
                </m:r>
              </m:num>
              <m:den>
                <m:r>
                  <w:rPr>
                    <w:rFonts w:ascii="Cambria Math" w:eastAsia="Times New Roman" w:hAnsi="Cambria Math" w:cs="Times New Roman"/>
                    <w:color w:val="000000"/>
                    <w:lang w:val="en-US"/>
                  </w:rPr>
                  <m:t>4</m:t>
                </m:r>
              </m:den>
            </m:f>
            <m:r>
              <w:rPr>
                <w:rFonts w:ascii="Cambria Math" w:eastAsia="Times New Roman" w:hAnsi="Cambria Math" w:cs="Times New Roman"/>
                <w:color w:val="000000"/>
                <w:lang w:val="en-US"/>
              </w:rPr>
              <m:t xml:space="preserve"> . </m:t>
            </m:r>
            <m:sSup>
              <m:sSupPr>
                <m:ctrlPr>
                  <w:rPr>
                    <w:rFonts w:ascii="Cambria Math" w:eastAsia="Times New Roman" w:hAnsi="Cambria Math" w:cs="Times New Roman"/>
                    <w:i/>
                    <w:color w:val="000000"/>
                    <w:lang w:val="en-US"/>
                  </w:rPr>
                </m:ctrlPr>
              </m:sSupPr>
              <m:e>
                <m:r>
                  <w:rPr>
                    <w:rFonts w:ascii="Cambria Math" w:eastAsia="Times New Roman" w:hAnsi="Cambria Math" w:cs="Times New Roman"/>
                    <w:color w:val="000000"/>
                    <w:lang w:val="en-US"/>
                  </w:rPr>
                  <m:t>d</m:t>
                </m:r>
              </m:e>
              <m:sup>
                <m:r>
                  <w:rPr>
                    <w:rFonts w:ascii="Cambria Math" w:eastAsia="Times New Roman" w:hAnsi="Cambria Math" w:cs="Times New Roman"/>
                    <w:color w:val="000000"/>
                    <w:lang w:val="en-US"/>
                  </w:rPr>
                  <m:t>2</m:t>
                </m:r>
              </m:sup>
            </m:sSup>
            <m:r>
              <w:rPr>
                <w:rFonts w:ascii="Cambria Math" w:eastAsia="Times New Roman" w:hAnsi="Cambria Math" w:cs="Times New Roman"/>
                <w:color w:val="000000"/>
                <w:lang w:val="en-US"/>
              </w:rPr>
              <m:t>)</m:t>
            </m:r>
          </m:den>
        </m:f>
      </m:oMath>
    </w:p>
    <w:p w:rsidR="009D5596" w:rsidRPr="009D5596" w:rsidRDefault="009D5596" w:rsidP="009D559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9D5596">
        <w:rPr>
          <w:rFonts w:ascii="Cambria Math" w:eastAsia="Times New Roman" w:hAnsi="Cambria Math" w:cs="Cambria Math"/>
          <w:color w:val="000000"/>
          <w:lang w:val="en-US"/>
        </w:rPr>
        <w:t>𝑣</w:t>
      </w:r>
      <w:r w:rsidRPr="009D5596">
        <w:rPr>
          <w:rFonts w:ascii="Times New Roman" w:eastAsia="Times New Roman" w:hAnsi="Times New Roman" w:cs="Times New Roman"/>
          <w:color w:val="000000"/>
          <w:lang w:val="en-US"/>
        </w:rPr>
        <w:t xml:space="preserve"> = </w:t>
      </w:r>
      <m:oMath>
        <m:f>
          <m:fPr>
            <m:ctrlPr>
              <w:rPr>
                <w:rFonts w:ascii="Cambria Math" w:eastAsia="Times New Roman" w:hAnsi="Cambria Math" w:cs="Times New Roman"/>
                <w:i/>
                <w:color w:val="000000"/>
                <w:lang w:val="en-US"/>
              </w:rPr>
            </m:ctrlPr>
          </m:fPr>
          <m:num>
            <m:r>
              <m:rPr>
                <m:sty m:val="p"/>
              </m:rPr>
              <w:rPr>
                <w:rFonts w:ascii="Cambria Math" w:eastAsia="Times New Roman" w:hAnsi="Cambria Math" w:cs="Times New Roman"/>
                <w:color w:val="000000"/>
                <w:lang w:val="en-US"/>
              </w:rPr>
              <m:t xml:space="preserve">76,29 </m:t>
            </m:r>
            <m:sSup>
              <m:sSupPr>
                <m:ctrlPr>
                  <w:rPr>
                    <w:rFonts w:ascii="Cambria Math" w:eastAsia="Times New Roman" w:hAnsi="Cambria Math" w:cs="Times New Roman"/>
                    <w:i/>
                    <w:color w:val="000000"/>
                    <w:lang w:val="en-US"/>
                  </w:rPr>
                </m:ctrlPr>
              </m:sSupPr>
              <m:e>
                <m:r>
                  <w:rPr>
                    <w:rFonts w:ascii="Cambria Math" w:eastAsia="Times New Roman" w:hAnsi="Cambria Math" w:cs="Times New Roman"/>
                    <w:color w:val="000000"/>
                    <w:lang w:val="en-US"/>
                  </w:rPr>
                  <m:t>dm</m:t>
                </m:r>
              </m:e>
              <m:sup>
                <m:r>
                  <w:rPr>
                    <w:rFonts w:ascii="Cambria Math" w:eastAsia="Times New Roman" w:hAnsi="Cambria Math" w:cs="Times New Roman"/>
                    <w:color w:val="000000"/>
                    <w:lang w:val="en-US"/>
                  </w:rPr>
                  <m:t>3</m:t>
                </m:r>
              </m:sup>
            </m:sSup>
            <m:r>
              <m:rPr>
                <m:sty m:val="p"/>
              </m:rPr>
              <w:rPr>
                <w:rFonts w:ascii="Cambria Math" w:eastAsia="Times New Roman" w:hAnsi="Cambria Math" w:cs="Times New Roman"/>
                <w:color w:val="000000"/>
                <w:lang w:val="en-US"/>
              </w:rPr>
              <m:t>/s</m:t>
            </m:r>
          </m:num>
          <m:den>
            <m:r>
              <w:rPr>
                <w:rFonts w:ascii="Cambria Math" w:eastAsia="Times New Roman" w:hAnsi="Cambria Math" w:cs="Times New Roman"/>
                <w:color w:val="000000"/>
                <w:lang w:val="en-US"/>
              </w:rPr>
              <m:t xml:space="preserve">9,92643176 </m:t>
            </m:r>
            <m:sSup>
              <m:sSupPr>
                <m:ctrlPr>
                  <w:rPr>
                    <w:rFonts w:ascii="Cambria Math" w:eastAsia="Times New Roman" w:hAnsi="Cambria Math" w:cs="Times New Roman"/>
                    <w:i/>
                    <w:color w:val="000000"/>
                    <w:lang w:val="en-US"/>
                  </w:rPr>
                </m:ctrlPr>
              </m:sSupPr>
              <m:e>
                <m:r>
                  <w:rPr>
                    <w:rFonts w:ascii="Cambria Math" w:eastAsia="Times New Roman" w:hAnsi="Cambria Math" w:cs="Times New Roman"/>
                    <w:color w:val="000000"/>
                    <w:lang w:val="en-US"/>
                  </w:rPr>
                  <m:t>dm</m:t>
                </m:r>
              </m:e>
              <m:sup>
                <m:r>
                  <w:rPr>
                    <w:rFonts w:ascii="Cambria Math" w:eastAsia="Times New Roman" w:hAnsi="Cambria Math" w:cs="Times New Roman"/>
                    <w:color w:val="000000"/>
                    <w:lang w:val="en-US"/>
                  </w:rPr>
                  <m:t>2</m:t>
                </m:r>
              </m:sup>
            </m:sSup>
          </m:den>
        </m:f>
      </m:oMath>
    </w:p>
    <w:p w:rsidR="009D5596" w:rsidRPr="009D5596" w:rsidRDefault="009D5596" w:rsidP="009D559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9D5596">
        <w:rPr>
          <w:rFonts w:ascii="Cambria Math" w:eastAsia="Times New Roman" w:hAnsi="Cambria Math" w:cs="Cambria Math"/>
          <w:color w:val="000000"/>
          <w:lang w:val="en-US"/>
        </w:rPr>
        <w:t>𝑣</w:t>
      </w:r>
      <w:r w:rsidR="001744C1">
        <w:rPr>
          <w:rFonts w:ascii="Times New Roman" w:eastAsia="Times New Roman" w:hAnsi="Times New Roman" w:cs="Times New Roman"/>
          <w:color w:val="000000"/>
          <w:lang w:val="en-US"/>
        </w:rPr>
        <w:t xml:space="preserve"> = 7</w:t>
      </w:r>
      <w:proofErr w:type="gramStart"/>
      <w:r w:rsidR="001744C1">
        <w:rPr>
          <w:rFonts w:ascii="Times New Roman" w:eastAsia="Times New Roman" w:hAnsi="Times New Roman" w:cs="Times New Roman"/>
          <w:color w:val="000000"/>
          <w:lang w:val="en-US"/>
        </w:rPr>
        <w:t>,6878646263</w:t>
      </w:r>
      <w:proofErr w:type="gramEnd"/>
      <w:r w:rsidR="001744C1">
        <w:rPr>
          <w:rFonts w:ascii="Times New Roman" w:eastAsia="Times New Roman" w:hAnsi="Times New Roman" w:cs="Times New Roman"/>
          <w:color w:val="000000"/>
          <w:lang w:val="en-US"/>
        </w:rPr>
        <w:t xml:space="preserve"> </w:t>
      </w:r>
      <w:proofErr w:type="spellStart"/>
      <w:r w:rsidR="001744C1">
        <w:rPr>
          <w:rFonts w:ascii="Times New Roman" w:eastAsia="Times New Roman" w:hAnsi="Times New Roman" w:cs="Times New Roman"/>
          <w:color w:val="000000"/>
          <w:lang w:val="en-US"/>
        </w:rPr>
        <w:t>dm</w:t>
      </w:r>
      <w:proofErr w:type="spellEnd"/>
      <w:r w:rsidR="001744C1">
        <w:rPr>
          <w:rFonts w:ascii="Times New Roman" w:eastAsia="Times New Roman" w:hAnsi="Times New Roman" w:cs="Times New Roman"/>
          <w:color w:val="000000"/>
          <w:lang w:val="en-US"/>
        </w:rPr>
        <w:t>/s</w:t>
      </w:r>
    </w:p>
    <w:p w:rsidR="009D5596" w:rsidRPr="009D5596" w:rsidRDefault="009D5596" w:rsidP="009D559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9D5596">
        <w:rPr>
          <w:rFonts w:ascii="Cambria Math" w:eastAsia="Times New Roman" w:hAnsi="Cambria Math" w:cs="Cambria Math"/>
          <w:color w:val="000000"/>
          <w:lang w:val="en-US"/>
        </w:rPr>
        <w:t>𝑣</w:t>
      </w:r>
      <w:r w:rsidR="001744C1">
        <w:rPr>
          <w:rFonts w:ascii="Times New Roman" w:eastAsia="Times New Roman" w:hAnsi="Times New Roman" w:cs="Times New Roman"/>
          <w:color w:val="000000"/>
          <w:lang w:val="en-US"/>
        </w:rPr>
        <w:t xml:space="preserve"> = 0</w:t>
      </w:r>
      <w:proofErr w:type="gramStart"/>
      <w:r w:rsidR="001744C1">
        <w:rPr>
          <w:rFonts w:ascii="Times New Roman" w:eastAsia="Times New Roman" w:hAnsi="Times New Roman" w:cs="Times New Roman"/>
          <w:color w:val="000000"/>
          <w:lang w:val="en-US"/>
        </w:rPr>
        <w:t>,76878646263</w:t>
      </w:r>
      <w:proofErr w:type="gramEnd"/>
      <w:r w:rsidR="001744C1">
        <w:rPr>
          <w:rFonts w:ascii="Times New Roman" w:eastAsia="Times New Roman" w:hAnsi="Times New Roman" w:cs="Times New Roman"/>
          <w:color w:val="000000"/>
          <w:lang w:val="en-US"/>
        </w:rPr>
        <w:t xml:space="preserve">  m/s</w:t>
      </w:r>
    </w:p>
    <w:p w:rsidR="009D5596" w:rsidRDefault="009D5596" w:rsidP="009D559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9D5596">
        <w:rPr>
          <w:rFonts w:ascii="Cambria Math" w:eastAsia="Times New Roman" w:hAnsi="Cambria Math" w:cs="Cambria Math"/>
          <w:color w:val="000000"/>
          <w:lang w:val="en-US"/>
        </w:rPr>
        <w:t>𝑣</w:t>
      </w:r>
      <w:r w:rsidR="001744C1">
        <w:rPr>
          <w:rFonts w:ascii="Times New Roman" w:eastAsia="Times New Roman" w:hAnsi="Times New Roman" w:cs="Times New Roman"/>
          <w:color w:val="000000"/>
          <w:lang w:val="en-US"/>
        </w:rPr>
        <w:t xml:space="preserve"> ≈ 0</w:t>
      </w:r>
      <w:proofErr w:type="gramStart"/>
      <w:r w:rsidR="001744C1">
        <w:rPr>
          <w:rFonts w:ascii="Times New Roman" w:eastAsia="Times New Roman" w:hAnsi="Times New Roman" w:cs="Times New Roman"/>
          <w:color w:val="000000"/>
          <w:lang w:val="en-US"/>
        </w:rPr>
        <w:t>,7688</w:t>
      </w:r>
      <w:proofErr w:type="gramEnd"/>
      <w:r w:rsidR="001744C1">
        <w:rPr>
          <w:rFonts w:ascii="Times New Roman" w:eastAsia="Times New Roman" w:hAnsi="Times New Roman" w:cs="Times New Roman"/>
          <w:color w:val="000000"/>
          <w:lang w:val="en-US"/>
        </w:rPr>
        <w:t xml:space="preserve"> m/s</w:t>
      </w:r>
    </w:p>
    <w:p w:rsidR="00FB64CF" w:rsidRPr="00FB64CF" w:rsidRDefault="008F32DA" w:rsidP="00FB64CF">
      <w:pPr>
        <w:pStyle w:val="Caption"/>
        <w:keepNext/>
        <w:ind w:left="851"/>
        <w:jc w:val="center"/>
        <w:rPr>
          <w:rFonts w:ascii="Times New Roman" w:hAnsi="Times New Roman" w:cs="Times New Roman"/>
          <w:i w:val="0"/>
          <w:color w:val="auto"/>
          <w:sz w:val="22"/>
          <w:szCs w:val="22"/>
        </w:rPr>
      </w:pPr>
      <w:bookmarkStart w:id="2" w:name="_Toc47440453"/>
      <w:r w:rsidRPr="008F32DA">
        <w:rPr>
          <w:rFonts w:ascii="Times New Roman" w:hAnsi="Times New Roman" w:cs="Times New Roman"/>
          <w:i w:val="0"/>
          <w:color w:val="auto"/>
          <w:sz w:val="22"/>
          <w:szCs w:val="22"/>
          <w:lang w:val="en-GB"/>
        </w:rPr>
        <w:t xml:space="preserve">Table 1. Discharge of Water Resources of </w:t>
      </w:r>
      <w:proofErr w:type="spellStart"/>
      <w:r w:rsidRPr="008F32DA">
        <w:rPr>
          <w:rFonts w:ascii="Times New Roman" w:hAnsi="Times New Roman" w:cs="Times New Roman"/>
          <w:i w:val="0"/>
          <w:color w:val="auto"/>
          <w:sz w:val="22"/>
          <w:szCs w:val="22"/>
          <w:lang w:val="en-GB"/>
        </w:rPr>
        <w:t>Magelang</w:t>
      </w:r>
      <w:proofErr w:type="spellEnd"/>
      <w:r w:rsidRPr="008F32DA">
        <w:rPr>
          <w:rFonts w:ascii="Times New Roman" w:hAnsi="Times New Roman" w:cs="Times New Roman"/>
          <w:i w:val="0"/>
          <w:color w:val="auto"/>
          <w:sz w:val="22"/>
          <w:szCs w:val="22"/>
          <w:lang w:val="en-GB"/>
        </w:rPr>
        <w:t xml:space="preserve"> City PDAM</w:t>
      </w:r>
      <w:r>
        <w:rPr>
          <w:rFonts w:ascii="Times New Roman" w:hAnsi="Times New Roman" w:cs="Times New Roman"/>
          <w:i w:val="0"/>
          <w:color w:val="auto"/>
          <w:sz w:val="22"/>
          <w:szCs w:val="22"/>
        </w:rPr>
        <w:t xml:space="preserve"> </w:t>
      </w:r>
      <w:bookmarkEnd w:id="2"/>
    </w:p>
    <w:tbl>
      <w:tblPr>
        <w:tblStyle w:val="TableGrid"/>
        <w:tblW w:w="0" w:type="auto"/>
        <w:tblInd w:w="980" w:type="dxa"/>
        <w:tblBorders>
          <w:left w:val="none" w:sz="0" w:space="0" w:color="auto"/>
          <w:right w:val="none" w:sz="0" w:space="0" w:color="auto"/>
          <w:insideV w:val="none" w:sz="0" w:space="0" w:color="auto"/>
        </w:tblBorders>
        <w:tblLook w:val="04A0" w:firstRow="1" w:lastRow="0" w:firstColumn="1" w:lastColumn="0" w:noHBand="0" w:noVBand="1"/>
      </w:tblPr>
      <w:tblGrid>
        <w:gridCol w:w="485"/>
        <w:gridCol w:w="1907"/>
        <w:gridCol w:w="2835"/>
        <w:gridCol w:w="1985"/>
      </w:tblGrid>
      <w:tr w:rsidR="00FB64CF" w:rsidRPr="00FB64CF" w:rsidTr="00FB64CF">
        <w:tc>
          <w:tcPr>
            <w:tcW w:w="0" w:type="auto"/>
          </w:tcPr>
          <w:p w:rsidR="00FB64CF" w:rsidRPr="00FB64CF" w:rsidRDefault="008F32DA" w:rsidP="00AF229C">
            <w:pPr>
              <w:jc w:val="center"/>
              <w:rPr>
                <w:rFonts w:ascii="Times New Roman" w:hAnsi="Times New Roman" w:cs="Times New Roman"/>
              </w:rPr>
            </w:pPr>
            <w:r w:rsidRPr="008F32DA">
              <w:rPr>
                <w:rFonts w:ascii="Times New Roman" w:hAnsi="Times New Roman" w:cs="Times New Roman"/>
              </w:rPr>
              <w:t xml:space="preserve">No </w:t>
            </w:r>
          </w:p>
        </w:tc>
        <w:tc>
          <w:tcPr>
            <w:tcW w:w="1907" w:type="dxa"/>
          </w:tcPr>
          <w:p w:rsidR="00FB64CF" w:rsidRPr="00FB64CF" w:rsidRDefault="008F32DA" w:rsidP="00BC2A4D">
            <w:pPr>
              <w:jc w:val="center"/>
              <w:rPr>
                <w:rFonts w:ascii="Times New Roman" w:hAnsi="Times New Roman" w:cs="Times New Roman"/>
              </w:rPr>
            </w:pPr>
            <w:r>
              <w:rPr>
                <w:rFonts w:ascii="Times New Roman" w:hAnsi="Times New Roman" w:cs="Times New Roman"/>
              </w:rPr>
              <w:t>Location of springs</w:t>
            </w:r>
          </w:p>
        </w:tc>
        <w:tc>
          <w:tcPr>
            <w:tcW w:w="2835" w:type="dxa"/>
          </w:tcPr>
          <w:p w:rsidR="00FB64CF" w:rsidRPr="00FB64CF" w:rsidRDefault="00BC2A4D" w:rsidP="00BC2A4D">
            <w:pPr>
              <w:jc w:val="center"/>
              <w:rPr>
                <w:rFonts w:ascii="Times New Roman" w:hAnsi="Times New Roman" w:cs="Times New Roman"/>
              </w:rPr>
            </w:pPr>
            <w:r>
              <w:rPr>
                <w:rFonts w:ascii="Times New Roman" w:hAnsi="Times New Roman" w:cs="Times New Roman"/>
              </w:rPr>
              <w:t>Flowing Sy</w:t>
            </w:r>
            <w:r w:rsidR="00FB64CF" w:rsidRPr="00FB64CF">
              <w:rPr>
                <w:rFonts w:ascii="Times New Roman" w:hAnsi="Times New Roman" w:cs="Times New Roman"/>
              </w:rPr>
              <w:t xml:space="preserve">stem </w:t>
            </w:r>
          </w:p>
        </w:tc>
        <w:tc>
          <w:tcPr>
            <w:tcW w:w="1985" w:type="dxa"/>
          </w:tcPr>
          <w:p w:rsidR="00FB64CF" w:rsidRPr="00FB64CF" w:rsidRDefault="00BC2A4D" w:rsidP="00BC2A4D">
            <w:pPr>
              <w:jc w:val="center"/>
              <w:rPr>
                <w:rFonts w:ascii="Times New Roman" w:hAnsi="Times New Roman" w:cs="Times New Roman"/>
              </w:rPr>
            </w:pPr>
            <w:r>
              <w:rPr>
                <w:rFonts w:ascii="Times New Roman" w:hAnsi="Times New Roman" w:cs="Times New Roman"/>
              </w:rPr>
              <w:t>Discharge</w:t>
            </w:r>
            <w:r w:rsidR="001744C1">
              <w:rPr>
                <w:rFonts w:ascii="Times New Roman" w:hAnsi="Times New Roman" w:cs="Times New Roman"/>
              </w:rPr>
              <w:t xml:space="preserve"> (l/s</w:t>
            </w:r>
            <w:r w:rsidR="00FB64CF" w:rsidRPr="00FB64CF">
              <w:rPr>
                <w:rFonts w:ascii="Times New Roman" w:hAnsi="Times New Roman" w:cs="Times New Roman"/>
              </w:rPr>
              <w:t>)</w:t>
            </w:r>
          </w:p>
        </w:tc>
      </w:tr>
      <w:tr w:rsidR="00FB64CF" w:rsidRPr="00FB64CF" w:rsidTr="00FB64CF">
        <w:tc>
          <w:tcPr>
            <w:tcW w:w="0" w:type="auto"/>
          </w:tcPr>
          <w:p w:rsidR="00FB64CF" w:rsidRPr="00FB64CF" w:rsidRDefault="00FB64CF" w:rsidP="00FB64CF">
            <w:pPr>
              <w:jc w:val="center"/>
              <w:rPr>
                <w:rFonts w:ascii="Times New Roman" w:hAnsi="Times New Roman" w:cs="Times New Roman"/>
              </w:rPr>
            </w:pPr>
            <w:r w:rsidRPr="00FB64CF">
              <w:rPr>
                <w:rFonts w:ascii="Times New Roman" w:hAnsi="Times New Roman" w:cs="Times New Roman"/>
              </w:rPr>
              <w:t>1</w:t>
            </w:r>
          </w:p>
        </w:tc>
        <w:tc>
          <w:tcPr>
            <w:tcW w:w="1907" w:type="dxa"/>
          </w:tcPr>
          <w:p w:rsidR="00FB64CF" w:rsidRPr="00FB64CF" w:rsidRDefault="00FB64CF" w:rsidP="00FB64CF">
            <w:pPr>
              <w:jc w:val="center"/>
              <w:rPr>
                <w:rFonts w:ascii="Times New Roman" w:hAnsi="Times New Roman" w:cs="Times New Roman"/>
              </w:rPr>
            </w:pPr>
            <w:proofErr w:type="spellStart"/>
            <w:r w:rsidRPr="00FB64CF">
              <w:rPr>
                <w:rFonts w:ascii="Times New Roman" w:hAnsi="Times New Roman" w:cs="Times New Roman"/>
              </w:rPr>
              <w:t>Kalegen</w:t>
            </w:r>
            <w:proofErr w:type="spellEnd"/>
          </w:p>
        </w:tc>
        <w:tc>
          <w:tcPr>
            <w:tcW w:w="2835" w:type="dxa"/>
          </w:tcPr>
          <w:p w:rsidR="00FB64CF" w:rsidRPr="00FB64CF" w:rsidRDefault="00BC2A4D" w:rsidP="00FB64CF">
            <w:pPr>
              <w:jc w:val="center"/>
              <w:rPr>
                <w:rFonts w:ascii="Times New Roman" w:hAnsi="Times New Roman" w:cs="Times New Roman"/>
              </w:rPr>
            </w:pPr>
            <w:r>
              <w:rPr>
                <w:rFonts w:ascii="Times New Roman" w:hAnsi="Times New Roman" w:cs="Times New Roman"/>
              </w:rPr>
              <w:t>Gravity</w:t>
            </w:r>
          </w:p>
        </w:tc>
        <w:tc>
          <w:tcPr>
            <w:tcW w:w="1985" w:type="dxa"/>
          </w:tcPr>
          <w:p w:rsidR="00FB64CF" w:rsidRPr="00FB64CF" w:rsidRDefault="00FB64CF" w:rsidP="00FB64CF">
            <w:pPr>
              <w:jc w:val="center"/>
              <w:rPr>
                <w:rFonts w:ascii="Times New Roman" w:hAnsi="Times New Roman" w:cs="Times New Roman"/>
              </w:rPr>
            </w:pPr>
            <w:r w:rsidRPr="00FB64CF">
              <w:rPr>
                <w:rFonts w:ascii="Times New Roman" w:hAnsi="Times New Roman" w:cs="Times New Roman"/>
              </w:rPr>
              <w:t>35,04</w:t>
            </w:r>
          </w:p>
        </w:tc>
      </w:tr>
      <w:tr w:rsidR="00FB64CF" w:rsidRPr="00FB64CF" w:rsidTr="00FB64CF">
        <w:tc>
          <w:tcPr>
            <w:tcW w:w="0" w:type="auto"/>
          </w:tcPr>
          <w:p w:rsidR="00FB64CF" w:rsidRPr="00FB64CF" w:rsidRDefault="00FB64CF" w:rsidP="00FB64CF">
            <w:pPr>
              <w:jc w:val="center"/>
              <w:rPr>
                <w:rFonts w:ascii="Times New Roman" w:hAnsi="Times New Roman" w:cs="Times New Roman"/>
              </w:rPr>
            </w:pPr>
            <w:r w:rsidRPr="00FB64CF">
              <w:rPr>
                <w:rFonts w:ascii="Times New Roman" w:hAnsi="Times New Roman" w:cs="Times New Roman"/>
              </w:rPr>
              <w:t>2</w:t>
            </w:r>
          </w:p>
        </w:tc>
        <w:tc>
          <w:tcPr>
            <w:tcW w:w="1907" w:type="dxa"/>
          </w:tcPr>
          <w:p w:rsidR="00FB64CF" w:rsidRPr="00FB64CF" w:rsidRDefault="00FB64CF" w:rsidP="00FB64CF">
            <w:pPr>
              <w:jc w:val="center"/>
              <w:rPr>
                <w:rFonts w:ascii="Times New Roman" w:hAnsi="Times New Roman" w:cs="Times New Roman"/>
              </w:rPr>
            </w:pPr>
            <w:proofErr w:type="spellStart"/>
            <w:r w:rsidRPr="00FB64CF">
              <w:rPr>
                <w:rFonts w:ascii="Times New Roman" w:hAnsi="Times New Roman" w:cs="Times New Roman"/>
              </w:rPr>
              <w:t>Wulung</w:t>
            </w:r>
            <w:proofErr w:type="spellEnd"/>
          </w:p>
        </w:tc>
        <w:tc>
          <w:tcPr>
            <w:tcW w:w="2835" w:type="dxa"/>
          </w:tcPr>
          <w:p w:rsidR="00FB64CF" w:rsidRPr="00FB64CF" w:rsidRDefault="00BC2A4D" w:rsidP="00FB64CF">
            <w:pPr>
              <w:jc w:val="center"/>
              <w:rPr>
                <w:rFonts w:ascii="Times New Roman" w:hAnsi="Times New Roman" w:cs="Times New Roman"/>
              </w:rPr>
            </w:pPr>
            <w:r>
              <w:rPr>
                <w:rFonts w:ascii="Times New Roman" w:hAnsi="Times New Roman" w:cs="Times New Roman"/>
              </w:rPr>
              <w:t>Gravity</w:t>
            </w:r>
          </w:p>
        </w:tc>
        <w:tc>
          <w:tcPr>
            <w:tcW w:w="1985" w:type="dxa"/>
          </w:tcPr>
          <w:p w:rsidR="00FB64CF" w:rsidRPr="00FB64CF" w:rsidRDefault="00FB64CF" w:rsidP="00FB64CF">
            <w:pPr>
              <w:jc w:val="center"/>
              <w:rPr>
                <w:rFonts w:ascii="Times New Roman" w:hAnsi="Times New Roman" w:cs="Times New Roman"/>
              </w:rPr>
            </w:pPr>
            <w:r w:rsidRPr="00FB64CF">
              <w:rPr>
                <w:rFonts w:ascii="Times New Roman" w:hAnsi="Times New Roman" w:cs="Times New Roman"/>
              </w:rPr>
              <w:t>38,21</w:t>
            </w:r>
          </w:p>
        </w:tc>
      </w:tr>
      <w:tr w:rsidR="00FB64CF" w:rsidRPr="00FB64CF" w:rsidTr="00FB64CF">
        <w:tc>
          <w:tcPr>
            <w:tcW w:w="0" w:type="auto"/>
          </w:tcPr>
          <w:p w:rsidR="00FB64CF" w:rsidRPr="00FB64CF" w:rsidRDefault="00FB64CF" w:rsidP="00FB64CF">
            <w:pPr>
              <w:jc w:val="center"/>
              <w:rPr>
                <w:rFonts w:ascii="Times New Roman" w:hAnsi="Times New Roman" w:cs="Times New Roman"/>
              </w:rPr>
            </w:pPr>
            <w:r w:rsidRPr="00FB64CF">
              <w:rPr>
                <w:rFonts w:ascii="Times New Roman" w:hAnsi="Times New Roman" w:cs="Times New Roman"/>
              </w:rPr>
              <w:t>3</w:t>
            </w:r>
          </w:p>
        </w:tc>
        <w:tc>
          <w:tcPr>
            <w:tcW w:w="1907" w:type="dxa"/>
          </w:tcPr>
          <w:p w:rsidR="00FB64CF" w:rsidRPr="00FB64CF" w:rsidRDefault="00FB64CF" w:rsidP="00FB64CF">
            <w:pPr>
              <w:jc w:val="center"/>
              <w:rPr>
                <w:rFonts w:ascii="Times New Roman" w:hAnsi="Times New Roman" w:cs="Times New Roman"/>
              </w:rPr>
            </w:pPr>
            <w:proofErr w:type="spellStart"/>
            <w:r w:rsidRPr="00FB64CF">
              <w:rPr>
                <w:rFonts w:ascii="Times New Roman" w:hAnsi="Times New Roman" w:cs="Times New Roman"/>
              </w:rPr>
              <w:t>Kalimas</w:t>
            </w:r>
            <w:proofErr w:type="spellEnd"/>
            <w:r w:rsidRPr="00FB64CF">
              <w:rPr>
                <w:rFonts w:ascii="Times New Roman" w:hAnsi="Times New Roman" w:cs="Times New Roman"/>
              </w:rPr>
              <w:t xml:space="preserve"> I</w:t>
            </w:r>
          </w:p>
        </w:tc>
        <w:tc>
          <w:tcPr>
            <w:tcW w:w="2835" w:type="dxa"/>
          </w:tcPr>
          <w:p w:rsidR="00FB64CF" w:rsidRPr="00FB64CF" w:rsidRDefault="00BC2A4D" w:rsidP="00FB64CF">
            <w:pPr>
              <w:jc w:val="center"/>
              <w:rPr>
                <w:rFonts w:ascii="Times New Roman" w:hAnsi="Times New Roman" w:cs="Times New Roman"/>
              </w:rPr>
            </w:pPr>
            <w:r>
              <w:rPr>
                <w:rFonts w:ascii="Times New Roman" w:hAnsi="Times New Roman" w:cs="Times New Roman"/>
              </w:rPr>
              <w:t>Gravity</w:t>
            </w:r>
          </w:p>
        </w:tc>
        <w:tc>
          <w:tcPr>
            <w:tcW w:w="1985" w:type="dxa"/>
          </w:tcPr>
          <w:p w:rsidR="00FB64CF" w:rsidRPr="00FB64CF" w:rsidRDefault="00FB64CF" w:rsidP="00FB64CF">
            <w:pPr>
              <w:jc w:val="center"/>
              <w:rPr>
                <w:rFonts w:ascii="Times New Roman" w:hAnsi="Times New Roman" w:cs="Times New Roman"/>
              </w:rPr>
            </w:pPr>
            <w:r w:rsidRPr="00FB64CF">
              <w:rPr>
                <w:rFonts w:ascii="Times New Roman" w:hAnsi="Times New Roman" w:cs="Times New Roman"/>
              </w:rPr>
              <w:t>74,82</w:t>
            </w:r>
          </w:p>
        </w:tc>
      </w:tr>
      <w:tr w:rsidR="00FB64CF" w:rsidRPr="00FB64CF" w:rsidTr="00FB64CF">
        <w:tc>
          <w:tcPr>
            <w:tcW w:w="0" w:type="auto"/>
          </w:tcPr>
          <w:p w:rsidR="00FB64CF" w:rsidRPr="00FB64CF" w:rsidRDefault="00FB64CF" w:rsidP="00FB64CF">
            <w:pPr>
              <w:jc w:val="center"/>
              <w:rPr>
                <w:rFonts w:ascii="Times New Roman" w:hAnsi="Times New Roman" w:cs="Times New Roman"/>
              </w:rPr>
            </w:pPr>
            <w:r w:rsidRPr="00FB64CF">
              <w:rPr>
                <w:rFonts w:ascii="Times New Roman" w:hAnsi="Times New Roman" w:cs="Times New Roman"/>
              </w:rPr>
              <w:t>4</w:t>
            </w:r>
          </w:p>
        </w:tc>
        <w:tc>
          <w:tcPr>
            <w:tcW w:w="1907" w:type="dxa"/>
          </w:tcPr>
          <w:p w:rsidR="00FB64CF" w:rsidRPr="00FB64CF" w:rsidRDefault="00FB64CF" w:rsidP="00FB64CF">
            <w:pPr>
              <w:jc w:val="center"/>
              <w:rPr>
                <w:rFonts w:ascii="Times New Roman" w:hAnsi="Times New Roman" w:cs="Times New Roman"/>
              </w:rPr>
            </w:pPr>
            <w:proofErr w:type="spellStart"/>
            <w:r w:rsidRPr="00FB64CF">
              <w:rPr>
                <w:rFonts w:ascii="Times New Roman" w:hAnsi="Times New Roman" w:cs="Times New Roman"/>
              </w:rPr>
              <w:t>Kalimas</w:t>
            </w:r>
            <w:proofErr w:type="spellEnd"/>
            <w:r w:rsidRPr="00FB64CF">
              <w:rPr>
                <w:rFonts w:ascii="Times New Roman" w:hAnsi="Times New Roman" w:cs="Times New Roman"/>
              </w:rPr>
              <w:t xml:space="preserve"> II</w:t>
            </w:r>
          </w:p>
        </w:tc>
        <w:tc>
          <w:tcPr>
            <w:tcW w:w="2835" w:type="dxa"/>
          </w:tcPr>
          <w:p w:rsidR="00FB64CF" w:rsidRPr="00FB64CF" w:rsidRDefault="00BC2A4D" w:rsidP="00FB64CF">
            <w:pPr>
              <w:jc w:val="center"/>
              <w:rPr>
                <w:rFonts w:ascii="Times New Roman" w:hAnsi="Times New Roman" w:cs="Times New Roman"/>
              </w:rPr>
            </w:pPr>
            <w:r>
              <w:rPr>
                <w:rFonts w:ascii="Times New Roman" w:hAnsi="Times New Roman" w:cs="Times New Roman"/>
              </w:rPr>
              <w:t>Gravity</w:t>
            </w:r>
          </w:p>
        </w:tc>
        <w:tc>
          <w:tcPr>
            <w:tcW w:w="1985" w:type="dxa"/>
          </w:tcPr>
          <w:p w:rsidR="00FB64CF" w:rsidRPr="00FB64CF" w:rsidRDefault="00FB64CF" w:rsidP="00FB64CF">
            <w:pPr>
              <w:jc w:val="center"/>
              <w:rPr>
                <w:rFonts w:ascii="Times New Roman" w:hAnsi="Times New Roman" w:cs="Times New Roman"/>
              </w:rPr>
            </w:pPr>
            <w:r w:rsidRPr="00FB64CF">
              <w:rPr>
                <w:rFonts w:ascii="Times New Roman" w:hAnsi="Times New Roman" w:cs="Times New Roman"/>
              </w:rPr>
              <w:t>76,29</w:t>
            </w:r>
          </w:p>
        </w:tc>
      </w:tr>
      <w:tr w:rsidR="00FB64CF" w:rsidRPr="00FB64CF" w:rsidTr="00FB64CF">
        <w:tc>
          <w:tcPr>
            <w:tcW w:w="0" w:type="auto"/>
          </w:tcPr>
          <w:p w:rsidR="00FB64CF" w:rsidRPr="00FB64CF" w:rsidRDefault="00FB64CF" w:rsidP="00FB64CF">
            <w:pPr>
              <w:jc w:val="center"/>
              <w:rPr>
                <w:rFonts w:ascii="Times New Roman" w:hAnsi="Times New Roman" w:cs="Times New Roman"/>
              </w:rPr>
            </w:pPr>
            <w:r w:rsidRPr="00FB64CF">
              <w:rPr>
                <w:rFonts w:ascii="Times New Roman" w:hAnsi="Times New Roman" w:cs="Times New Roman"/>
              </w:rPr>
              <w:t>5</w:t>
            </w:r>
          </w:p>
        </w:tc>
        <w:tc>
          <w:tcPr>
            <w:tcW w:w="1907" w:type="dxa"/>
          </w:tcPr>
          <w:p w:rsidR="00FB64CF" w:rsidRPr="00FB64CF" w:rsidRDefault="00FB64CF" w:rsidP="00FB64CF">
            <w:pPr>
              <w:jc w:val="center"/>
              <w:rPr>
                <w:rFonts w:ascii="Times New Roman" w:hAnsi="Times New Roman" w:cs="Times New Roman"/>
              </w:rPr>
            </w:pPr>
            <w:proofErr w:type="spellStart"/>
            <w:r w:rsidRPr="00FB64CF">
              <w:rPr>
                <w:rFonts w:ascii="Times New Roman" w:hAnsi="Times New Roman" w:cs="Times New Roman"/>
              </w:rPr>
              <w:t>Kanoman</w:t>
            </w:r>
            <w:proofErr w:type="spellEnd"/>
            <w:r w:rsidRPr="00FB64CF">
              <w:rPr>
                <w:rFonts w:ascii="Times New Roman" w:hAnsi="Times New Roman" w:cs="Times New Roman"/>
              </w:rPr>
              <w:t xml:space="preserve"> I</w:t>
            </w:r>
          </w:p>
        </w:tc>
        <w:tc>
          <w:tcPr>
            <w:tcW w:w="2835" w:type="dxa"/>
          </w:tcPr>
          <w:p w:rsidR="00FB64CF" w:rsidRPr="00FB64CF" w:rsidRDefault="00BC2A4D" w:rsidP="00FB64CF">
            <w:pPr>
              <w:jc w:val="center"/>
              <w:rPr>
                <w:rFonts w:ascii="Times New Roman" w:hAnsi="Times New Roman" w:cs="Times New Roman"/>
              </w:rPr>
            </w:pPr>
            <w:r>
              <w:rPr>
                <w:rFonts w:ascii="Times New Roman" w:hAnsi="Times New Roman" w:cs="Times New Roman"/>
              </w:rPr>
              <w:t>Pumping</w:t>
            </w:r>
          </w:p>
        </w:tc>
        <w:tc>
          <w:tcPr>
            <w:tcW w:w="1985" w:type="dxa"/>
          </w:tcPr>
          <w:p w:rsidR="00FB64CF" w:rsidRPr="00FB64CF" w:rsidRDefault="00FB64CF" w:rsidP="00FB64CF">
            <w:pPr>
              <w:jc w:val="center"/>
              <w:rPr>
                <w:rFonts w:ascii="Times New Roman" w:hAnsi="Times New Roman" w:cs="Times New Roman"/>
              </w:rPr>
            </w:pPr>
            <w:r w:rsidRPr="00FB64CF">
              <w:rPr>
                <w:rFonts w:ascii="Times New Roman" w:hAnsi="Times New Roman" w:cs="Times New Roman"/>
              </w:rPr>
              <w:t>74,28</w:t>
            </w:r>
          </w:p>
        </w:tc>
      </w:tr>
    </w:tbl>
    <w:p w:rsidR="00BC2A4D" w:rsidRPr="00BC2A4D" w:rsidRDefault="00FB64CF" w:rsidP="00BC2A4D">
      <w:pPr>
        <w:spacing w:line="240" w:lineRule="auto"/>
        <w:ind w:left="567"/>
        <w:jc w:val="center"/>
        <w:rPr>
          <w:rFonts w:ascii="Times New Roman" w:hAnsi="Times New Roman" w:cs="Times New Roman"/>
          <w:lang w:val="en-US"/>
        </w:rPr>
      </w:pPr>
      <w:r w:rsidRPr="00FB64CF">
        <w:rPr>
          <w:rFonts w:ascii="Times New Roman" w:hAnsi="Times New Roman" w:cs="Times New Roman"/>
        </w:rPr>
        <w:t xml:space="preserve"> (</w:t>
      </w:r>
      <w:r w:rsidR="00BC2A4D">
        <w:rPr>
          <w:rFonts w:ascii="Times New Roman" w:hAnsi="Times New Roman" w:cs="Times New Roman"/>
        </w:rPr>
        <w:t>Source: Data from PDAM</w:t>
      </w:r>
      <w:r w:rsidR="00BC2A4D" w:rsidRPr="00BC2A4D">
        <w:rPr>
          <w:rFonts w:ascii="Times New Roman" w:hAnsi="Times New Roman" w:cs="Times New Roman"/>
        </w:rPr>
        <w:t xml:space="preserve"> </w:t>
      </w:r>
      <w:proofErr w:type="spellStart"/>
      <w:r w:rsidR="00BC2A4D" w:rsidRPr="00BC2A4D">
        <w:rPr>
          <w:rFonts w:ascii="Times New Roman" w:hAnsi="Times New Roman" w:cs="Times New Roman"/>
        </w:rPr>
        <w:t>Magelang</w:t>
      </w:r>
      <w:proofErr w:type="spellEnd"/>
      <w:r w:rsidR="00BC2A4D">
        <w:rPr>
          <w:rFonts w:ascii="Times New Roman" w:hAnsi="Times New Roman" w:cs="Times New Roman"/>
        </w:rPr>
        <w:t xml:space="preserve"> City</w:t>
      </w:r>
      <w:r w:rsidR="00BC2A4D" w:rsidRPr="00BC2A4D">
        <w:rPr>
          <w:rFonts w:ascii="Times New Roman" w:hAnsi="Times New Roman" w:cs="Times New Roman"/>
        </w:rPr>
        <w:t>, 2020</w:t>
      </w:r>
      <w:r w:rsidR="00AF229C">
        <w:rPr>
          <w:rFonts w:ascii="Times New Roman" w:hAnsi="Times New Roman" w:cs="Times New Roman"/>
        </w:rPr>
        <w:t>)</w:t>
      </w:r>
    </w:p>
    <w:p w:rsidR="00BC2A4D" w:rsidRPr="00BC2A4D" w:rsidRDefault="0040537D" w:rsidP="00BC2A4D">
      <w:pPr>
        <w:spacing w:after="0" w:line="240" w:lineRule="auto"/>
        <w:rPr>
          <w:rFonts w:ascii="Times New Roman" w:hAnsi="Times New Roman" w:cs="Times New Roman"/>
          <w:i/>
        </w:rPr>
      </w:pPr>
      <w:r>
        <w:rPr>
          <w:rFonts w:ascii="Times New Roman" w:hAnsi="Times New Roman" w:cs="Times New Roman"/>
          <w:i/>
        </w:rPr>
        <w:t>2</w:t>
      </w:r>
      <w:r w:rsidR="00E62267" w:rsidRPr="00E62267">
        <w:rPr>
          <w:rFonts w:ascii="Times New Roman" w:hAnsi="Times New Roman" w:cs="Times New Roman"/>
          <w:i/>
        </w:rPr>
        <w:t xml:space="preserve">.6.1. </w:t>
      </w:r>
      <w:r w:rsidR="00BC2A4D" w:rsidRPr="00BC2A4D">
        <w:rPr>
          <w:rFonts w:ascii="Times New Roman" w:hAnsi="Times New Roman" w:cs="Times New Roman"/>
          <w:i/>
        </w:rPr>
        <w:t>Corrosion Rate Testing</w:t>
      </w:r>
    </w:p>
    <w:p w:rsidR="00BC2A4D" w:rsidRPr="00E62267" w:rsidRDefault="00F648C4" w:rsidP="00BC2A4D">
      <w:pPr>
        <w:spacing w:after="0" w:line="240" w:lineRule="auto"/>
        <w:rPr>
          <w:rFonts w:ascii="Times New Roman" w:hAnsi="Times New Roman" w:cs="Times New Roman"/>
          <w:lang w:val="en-US"/>
        </w:rPr>
      </w:pPr>
      <w:r>
        <w:rPr>
          <w:rFonts w:ascii="Times New Roman" w:hAnsi="Times New Roman" w:cs="Times New Roman"/>
        </w:rPr>
        <w:t xml:space="preserve">According to </w:t>
      </w:r>
      <w:r>
        <w:rPr>
          <w:rFonts w:ascii="Times New Roman" w:hAnsi="Times New Roman" w:cs="Times New Roman"/>
          <w:lang w:val="id-ID"/>
        </w:rPr>
        <w:t>Trethewey (1991)</w:t>
      </w:r>
      <w:r w:rsidR="00BC2A4D" w:rsidRPr="00BC2A4D">
        <w:rPr>
          <w:rFonts w:ascii="Times New Roman" w:hAnsi="Times New Roman" w:cs="Times New Roman"/>
        </w:rPr>
        <w:t xml:space="preserve">, the determination of the corrosion rate can be expressed by equation 2  </w:t>
      </w:r>
    </w:p>
    <w:p w:rsidR="00E62267" w:rsidRPr="00E62267" w:rsidRDefault="00E62267" w:rsidP="00E62267">
      <w:pPr>
        <w:spacing w:after="0" w:line="240" w:lineRule="auto"/>
        <w:jc w:val="both"/>
        <w:rPr>
          <w:rFonts w:ascii="Times New Roman" w:hAnsi="Times New Roman" w:cs="Times New Roman"/>
          <w:lang w:val="en-US"/>
        </w:rPr>
      </w:pPr>
      <w:r w:rsidRPr="00E62267">
        <w:rPr>
          <w:rFonts w:ascii="Times New Roman" w:hAnsi="Times New Roman" w:cs="Times New Roman"/>
          <w:lang w:val="en-US"/>
        </w:rPr>
        <w:t>.</w:t>
      </w:r>
      <m:oMath>
        <m:r>
          <w:rPr>
            <w:rFonts w:ascii="Cambria Math" w:hAnsi="Cambria Math" w:cs="Times New Roman"/>
            <w:lang w:val="en-US"/>
          </w:rPr>
          <m:t xml:space="preserve">r=0,129 </m:t>
        </m:r>
        <m:f>
          <m:fPr>
            <m:ctrlPr>
              <w:rPr>
                <w:rFonts w:ascii="Cambria Math" w:hAnsi="Cambria Math" w:cs="Times New Roman"/>
                <w:i/>
                <w:lang w:val="en-US"/>
              </w:rPr>
            </m:ctrlPr>
          </m:fPr>
          <m:num>
            <m:r>
              <w:rPr>
                <w:rFonts w:ascii="Cambria Math" w:hAnsi="Cambria Math" w:cs="Times New Roman"/>
                <w:lang w:val="en-US"/>
              </w:rPr>
              <m:t xml:space="preserve">a x </m:t>
            </m:r>
            <m:sSub>
              <m:sSubPr>
                <m:ctrlPr>
                  <w:rPr>
                    <w:rFonts w:ascii="Cambria Math" w:hAnsi="Cambria Math" w:cs="Times New Roman"/>
                    <w:lang w:val="en-US"/>
                  </w:rPr>
                </m:ctrlPr>
              </m:sSubPr>
              <m:e>
                <m:r>
                  <w:rPr>
                    <w:rFonts w:ascii="Cambria Math" w:hAnsi="Cambria Math" w:cs="Times New Roman"/>
                    <w:lang w:val="en-US"/>
                  </w:rPr>
                  <m:t>I</m:t>
                </m:r>
              </m:e>
              <m:sub>
                <m:r>
                  <w:rPr>
                    <w:rFonts w:ascii="Cambria Math" w:hAnsi="Cambria Math" w:cs="Times New Roman"/>
                    <w:lang w:val="en-US"/>
                  </w:rPr>
                  <m:t>corr</m:t>
                </m:r>
              </m:sub>
            </m:sSub>
          </m:num>
          <m:den>
            <m:r>
              <w:rPr>
                <w:rFonts w:ascii="Cambria Math" w:hAnsi="Cambria Math" w:cs="Times New Roman"/>
                <w:lang w:val="en-US"/>
              </w:rPr>
              <m:t>n x D</m:t>
            </m:r>
          </m:den>
        </m:f>
        <m:r>
          <w:rPr>
            <w:rFonts w:ascii="Cambria Math" w:hAnsi="Cambria Math" w:cs="Times New Roman"/>
            <w:lang w:val="en-US"/>
          </w:rPr>
          <m:t xml:space="preserve"> </m:t>
        </m:r>
      </m:oMath>
      <w:r w:rsidRPr="00E62267">
        <w:rPr>
          <w:rFonts w:ascii="Times New Roman" w:hAnsi="Times New Roman" w:cs="Times New Roman"/>
          <w:lang w:val="en-US"/>
        </w:rPr>
        <w:tab/>
      </w:r>
      <w:r w:rsidRPr="00E62267">
        <w:rPr>
          <w:rFonts w:ascii="Times New Roman" w:hAnsi="Times New Roman" w:cs="Times New Roman"/>
          <w:lang w:val="en-US"/>
        </w:rPr>
        <w:tab/>
      </w:r>
      <w:r w:rsidRPr="00E62267">
        <w:rPr>
          <w:rFonts w:ascii="Times New Roman" w:hAnsi="Times New Roman" w:cs="Times New Roman"/>
          <w:lang w:val="en-US"/>
        </w:rPr>
        <w:tab/>
      </w:r>
      <w:r w:rsidRPr="00E62267">
        <w:rPr>
          <w:rFonts w:ascii="Times New Roman" w:hAnsi="Times New Roman" w:cs="Times New Roman"/>
          <w:lang w:val="en-US"/>
        </w:rPr>
        <w:tab/>
      </w:r>
      <w:r>
        <w:rPr>
          <w:rFonts w:ascii="Times New Roman" w:hAnsi="Times New Roman" w:cs="Times New Roman"/>
          <w:lang w:val="en-US"/>
        </w:rPr>
        <w:t xml:space="preserve">                                                                          </w:t>
      </w:r>
      <w:r w:rsidRPr="00E62267">
        <w:rPr>
          <w:rFonts w:ascii="Times New Roman" w:hAnsi="Times New Roman" w:cs="Times New Roman"/>
          <w:lang w:val="en-US"/>
        </w:rPr>
        <w:t>(2)</w:t>
      </w:r>
    </w:p>
    <w:p w:rsidR="00FC37E7" w:rsidRPr="00FC37E7" w:rsidRDefault="00FC37E7" w:rsidP="00FC37E7">
      <w:pPr>
        <w:spacing w:after="0" w:line="240" w:lineRule="auto"/>
        <w:jc w:val="both"/>
        <w:rPr>
          <w:rFonts w:ascii="Times New Roman" w:hAnsi="Times New Roman" w:cs="Times New Roman"/>
        </w:rPr>
      </w:pPr>
      <w:proofErr w:type="gramStart"/>
      <w:r w:rsidRPr="00FC37E7">
        <w:rPr>
          <w:rFonts w:ascii="Times New Roman" w:hAnsi="Times New Roman" w:cs="Times New Roman"/>
        </w:rPr>
        <w:t>Where :</w:t>
      </w:r>
      <w:proofErr w:type="gramEnd"/>
    </w:p>
    <w:p w:rsidR="00FC37E7" w:rsidRPr="00FC37E7" w:rsidRDefault="00FC37E7" w:rsidP="00FC37E7">
      <w:pPr>
        <w:spacing w:after="0" w:line="240" w:lineRule="auto"/>
        <w:jc w:val="both"/>
        <w:rPr>
          <w:rFonts w:ascii="Times New Roman" w:hAnsi="Times New Roman" w:cs="Times New Roman"/>
        </w:rPr>
      </w:pPr>
      <w:r w:rsidRPr="00FC37E7">
        <w:rPr>
          <w:rFonts w:ascii="Times New Roman" w:hAnsi="Times New Roman" w:cs="Times New Roman"/>
        </w:rPr>
        <w:t>r = Corrosion rate (</w:t>
      </w:r>
      <w:proofErr w:type="spellStart"/>
      <w:r w:rsidRPr="00FC37E7">
        <w:rPr>
          <w:rFonts w:ascii="Times New Roman" w:hAnsi="Times New Roman" w:cs="Times New Roman"/>
        </w:rPr>
        <w:t>mpy</w:t>
      </w:r>
      <w:proofErr w:type="spellEnd"/>
      <w:r w:rsidRPr="00FC37E7">
        <w:rPr>
          <w:rFonts w:ascii="Times New Roman" w:hAnsi="Times New Roman" w:cs="Times New Roman"/>
        </w:rPr>
        <w:t>)</w:t>
      </w:r>
    </w:p>
    <w:p w:rsidR="00FC37E7" w:rsidRPr="00FC37E7" w:rsidRDefault="00FC37E7" w:rsidP="00FC37E7">
      <w:pPr>
        <w:spacing w:after="0" w:line="240" w:lineRule="auto"/>
        <w:jc w:val="both"/>
        <w:rPr>
          <w:rFonts w:ascii="Times New Roman" w:hAnsi="Times New Roman" w:cs="Times New Roman"/>
        </w:rPr>
      </w:pPr>
      <w:r w:rsidRPr="00FC37E7">
        <w:rPr>
          <w:rFonts w:ascii="Times New Roman" w:hAnsi="Times New Roman" w:cs="Times New Roman"/>
        </w:rPr>
        <w:t>a = atomic mass number</w:t>
      </w:r>
    </w:p>
    <w:p w:rsidR="00FC37E7" w:rsidRPr="00FC37E7" w:rsidRDefault="00FC37E7" w:rsidP="00FC37E7">
      <w:pPr>
        <w:spacing w:after="0" w:line="240" w:lineRule="auto"/>
        <w:jc w:val="both"/>
        <w:rPr>
          <w:rFonts w:ascii="Times New Roman" w:hAnsi="Times New Roman" w:cs="Times New Roman"/>
        </w:rPr>
      </w:pPr>
      <w:proofErr w:type="spellStart"/>
      <w:r w:rsidRPr="00FC37E7">
        <w:rPr>
          <w:rFonts w:ascii="Times New Roman" w:hAnsi="Times New Roman" w:cs="Times New Roman"/>
        </w:rPr>
        <w:t>Icorr</w:t>
      </w:r>
      <w:proofErr w:type="spellEnd"/>
      <w:r w:rsidRPr="00FC37E7">
        <w:rPr>
          <w:rFonts w:ascii="Times New Roman" w:hAnsi="Times New Roman" w:cs="Times New Roman"/>
        </w:rPr>
        <w:t xml:space="preserve"> = Corrosion current density (μ A / cm2)</w:t>
      </w:r>
    </w:p>
    <w:p w:rsidR="00FC37E7" w:rsidRPr="00FC37E7" w:rsidRDefault="00FC37E7" w:rsidP="00FC37E7">
      <w:pPr>
        <w:spacing w:after="0" w:line="240" w:lineRule="auto"/>
        <w:jc w:val="both"/>
        <w:rPr>
          <w:rFonts w:ascii="Times New Roman" w:hAnsi="Times New Roman" w:cs="Times New Roman"/>
        </w:rPr>
      </w:pPr>
      <w:r w:rsidRPr="00FC37E7">
        <w:rPr>
          <w:rFonts w:ascii="Times New Roman" w:hAnsi="Times New Roman" w:cs="Times New Roman"/>
        </w:rPr>
        <w:t xml:space="preserve">0.129 = Constant for </w:t>
      </w:r>
      <w:proofErr w:type="spellStart"/>
      <w:r w:rsidRPr="00FC37E7">
        <w:rPr>
          <w:rFonts w:ascii="Times New Roman" w:hAnsi="Times New Roman" w:cs="Times New Roman"/>
        </w:rPr>
        <w:t>mpy</w:t>
      </w:r>
      <w:proofErr w:type="spellEnd"/>
    </w:p>
    <w:p w:rsidR="00FC37E7" w:rsidRPr="00FC37E7" w:rsidRDefault="00FC37E7" w:rsidP="00FC37E7">
      <w:pPr>
        <w:spacing w:after="0" w:line="240" w:lineRule="auto"/>
        <w:jc w:val="both"/>
        <w:rPr>
          <w:rFonts w:ascii="Times New Roman" w:hAnsi="Times New Roman" w:cs="Times New Roman"/>
        </w:rPr>
      </w:pPr>
      <w:r w:rsidRPr="00FC37E7">
        <w:rPr>
          <w:rFonts w:ascii="Times New Roman" w:hAnsi="Times New Roman" w:cs="Times New Roman"/>
        </w:rPr>
        <w:t>n = Atomic Valence</w:t>
      </w:r>
    </w:p>
    <w:p w:rsidR="00FC37E7" w:rsidRPr="00FC37E7" w:rsidRDefault="00FC37E7" w:rsidP="00FC37E7">
      <w:pPr>
        <w:spacing w:after="0" w:line="240" w:lineRule="auto"/>
        <w:jc w:val="both"/>
        <w:rPr>
          <w:rFonts w:ascii="Times New Roman" w:hAnsi="Times New Roman" w:cs="Times New Roman"/>
        </w:rPr>
      </w:pPr>
      <w:r w:rsidRPr="00FC37E7">
        <w:rPr>
          <w:rFonts w:ascii="Times New Roman" w:hAnsi="Times New Roman" w:cs="Times New Roman"/>
        </w:rPr>
        <w:t>D = specific gravity of the specimen (gr / cm3)</w:t>
      </w:r>
    </w:p>
    <w:p w:rsidR="00FC37E7" w:rsidRPr="00FC37E7" w:rsidRDefault="00FC37E7" w:rsidP="00FC37E7">
      <w:pPr>
        <w:spacing w:after="0" w:line="240" w:lineRule="auto"/>
        <w:jc w:val="both"/>
        <w:rPr>
          <w:rFonts w:ascii="Times New Roman" w:hAnsi="Times New Roman" w:cs="Times New Roman"/>
        </w:rPr>
      </w:pPr>
    </w:p>
    <w:p w:rsidR="00FC37E7" w:rsidRPr="0097721F" w:rsidRDefault="00FC37E7" w:rsidP="00FC37E7">
      <w:pPr>
        <w:spacing w:after="0" w:line="240" w:lineRule="auto"/>
        <w:jc w:val="both"/>
        <w:rPr>
          <w:rFonts w:ascii="Times New Roman" w:hAnsi="Times New Roman" w:cs="Times New Roman"/>
          <w:b/>
        </w:rPr>
      </w:pPr>
      <w:r w:rsidRPr="0097721F">
        <w:rPr>
          <w:rFonts w:ascii="Times New Roman" w:hAnsi="Times New Roman" w:cs="Times New Roman"/>
          <w:b/>
        </w:rPr>
        <w:t xml:space="preserve">3. </w:t>
      </w:r>
      <w:r w:rsidR="008225B4">
        <w:rPr>
          <w:rFonts w:ascii="Times New Roman" w:hAnsi="Times New Roman" w:cs="Times New Roman"/>
          <w:b/>
        </w:rPr>
        <w:t xml:space="preserve"> </w:t>
      </w:r>
      <w:r w:rsidRPr="0097721F">
        <w:rPr>
          <w:rFonts w:ascii="Times New Roman" w:hAnsi="Times New Roman" w:cs="Times New Roman"/>
          <w:b/>
        </w:rPr>
        <w:t>Results and Discussion</w:t>
      </w:r>
    </w:p>
    <w:p w:rsidR="00FC37E7" w:rsidRPr="0097721F" w:rsidRDefault="00FC37E7" w:rsidP="00FC37E7">
      <w:pPr>
        <w:spacing w:after="0" w:line="240" w:lineRule="auto"/>
        <w:jc w:val="both"/>
        <w:rPr>
          <w:rFonts w:ascii="Times New Roman" w:hAnsi="Times New Roman" w:cs="Times New Roman"/>
          <w:i/>
        </w:rPr>
      </w:pPr>
      <w:r w:rsidRPr="0097721F">
        <w:rPr>
          <w:rFonts w:ascii="Times New Roman" w:hAnsi="Times New Roman" w:cs="Times New Roman"/>
          <w:i/>
        </w:rPr>
        <w:t>3.1. Chemical Composition Test</w:t>
      </w:r>
    </w:p>
    <w:p w:rsidR="00FC37E7" w:rsidRPr="00FC37E7" w:rsidRDefault="00FC37E7" w:rsidP="00FC37E7">
      <w:pPr>
        <w:spacing w:after="0" w:line="240" w:lineRule="auto"/>
        <w:jc w:val="both"/>
        <w:rPr>
          <w:rFonts w:ascii="Times New Roman" w:hAnsi="Times New Roman" w:cs="Times New Roman"/>
        </w:rPr>
      </w:pPr>
      <w:r w:rsidRPr="00FC37E7">
        <w:rPr>
          <w:rFonts w:ascii="Times New Roman" w:hAnsi="Times New Roman" w:cs="Times New Roman"/>
        </w:rPr>
        <w:t xml:space="preserve">From the results of chemical composition testing conducted at PT. </w:t>
      </w:r>
      <w:proofErr w:type="spellStart"/>
      <w:r w:rsidRPr="00FC37E7">
        <w:rPr>
          <w:rFonts w:ascii="Times New Roman" w:hAnsi="Times New Roman" w:cs="Times New Roman"/>
        </w:rPr>
        <w:t>Itokoh</w:t>
      </w:r>
      <w:proofErr w:type="spellEnd"/>
      <w:r w:rsidRPr="00FC37E7">
        <w:rPr>
          <w:rFonts w:ascii="Times New Roman" w:hAnsi="Times New Roman" w:cs="Times New Roman"/>
        </w:rPr>
        <w:t xml:space="preserve"> </w:t>
      </w:r>
      <w:proofErr w:type="spellStart"/>
      <w:r w:rsidRPr="00FC37E7">
        <w:rPr>
          <w:rFonts w:ascii="Times New Roman" w:hAnsi="Times New Roman" w:cs="Times New Roman"/>
        </w:rPr>
        <w:t>Ceperindo</w:t>
      </w:r>
      <w:proofErr w:type="spellEnd"/>
      <w:r w:rsidRPr="00FC37E7">
        <w:rPr>
          <w:rFonts w:ascii="Times New Roman" w:hAnsi="Times New Roman" w:cs="Times New Roman"/>
        </w:rPr>
        <w:t xml:space="preserve">, </w:t>
      </w:r>
      <w:proofErr w:type="spellStart"/>
      <w:r w:rsidRPr="00FC37E7">
        <w:rPr>
          <w:rFonts w:ascii="Times New Roman" w:hAnsi="Times New Roman" w:cs="Times New Roman"/>
        </w:rPr>
        <w:t>Klaten</w:t>
      </w:r>
      <w:proofErr w:type="spellEnd"/>
      <w:r w:rsidRPr="00FC37E7">
        <w:rPr>
          <w:rFonts w:ascii="Times New Roman" w:hAnsi="Times New Roman" w:cs="Times New Roman"/>
        </w:rPr>
        <w:t>, Central Java, the results showed that the element Carbon 4.2%, 2% Silica, Manganese 0.29% which indicates the specimen is classified as cast iron.</w:t>
      </w:r>
    </w:p>
    <w:p w:rsidR="00FC37E7" w:rsidRPr="0097721F" w:rsidRDefault="00FC37E7" w:rsidP="00FC37E7">
      <w:pPr>
        <w:spacing w:after="0" w:line="240" w:lineRule="auto"/>
        <w:jc w:val="both"/>
        <w:rPr>
          <w:rFonts w:ascii="Times New Roman" w:hAnsi="Times New Roman" w:cs="Times New Roman"/>
          <w:i/>
        </w:rPr>
      </w:pPr>
      <w:r w:rsidRPr="0097721F">
        <w:rPr>
          <w:rFonts w:ascii="Times New Roman" w:hAnsi="Times New Roman" w:cs="Times New Roman"/>
          <w:i/>
        </w:rPr>
        <w:t xml:space="preserve">3.2. </w:t>
      </w:r>
      <w:proofErr w:type="spellStart"/>
      <w:r w:rsidRPr="0097721F">
        <w:rPr>
          <w:rFonts w:ascii="Times New Roman" w:hAnsi="Times New Roman" w:cs="Times New Roman"/>
          <w:i/>
        </w:rPr>
        <w:t>Bioinhibitor</w:t>
      </w:r>
      <w:proofErr w:type="spellEnd"/>
    </w:p>
    <w:p w:rsidR="00FC37E7" w:rsidRPr="00FC37E7" w:rsidRDefault="00FC37E7" w:rsidP="00FC37E7">
      <w:pPr>
        <w:spacing w:after="0" w:line="240" w:lineRule="auto"/>
        <w:jc w:val="both"/>
        <w:rPr>
          <w:rFonts w:ascii="Times New Roman" w:hAnsi="Times New Roman" w:cs="Times New Roman"/>
          <w:lang w:val="en-US"/>
        </w:rPr>
      </w:pPr>
      <w:r w:rsidRPr="00FC37E7">
        <w:rPr>
          <w:rFonts w:ascii="Times New Roman" w:hAnsi="Times New Roman" w:cs="Times New Roman"/>
        </w:rPr>
        <w:lastRenderedPageBreak/>
        <w:t xml:space="preserve">The solvent used in the manufacture of lime peel waste </w:t>
      </w:r>
      <w:proofErr w:type="spellStart"/>
      <w:r w:rsidRPr="00FC37E7">
        <w:rPr>
          <w:rFonts w:ascii="Times New Roman" w:hAnsi="Times New Roman" w:cs="Times New Roman"/>
        </w:rPr>
        <w:t>bioinhibitor</w:t>
      </w:r>
      <w:proofErr w:type="spellEnd"/>
      <w:r w:rsidRPr="00FC37E7">
        <w:rPr>
          <w:rFonts w:ascii="Times New Roman" w:hAnsi="Times New Roman" w:cs="Times New Roman"/>
        </w:rPr>
        <w:t xml:space="preserve"> extract is 96% alcohol with each concentration of 600 ml of alcohol as a solvent and a 220 ml lime peel waste inhibitor is produced as shown in Figure 3.</w:t>
      </w:r>
    </w:p>
    <w:p w:rsidR="00634A2B" w:rsidRPr="00634A2B" w:rsidRDefault="00634A2B" w:rsidP="00FC37E7">
      <w:pPr>
        <w:spacing w:after="0" w:line="240" w:lineRule="auto"/>
        <w:jc w:val="center"/>
        <w:rPr>
          <w:rFonts w:ascii="Times New Roman" w:eastAsia="Times New Roman" w:hAnsi="Times New Roman" w:cs="Times New Roman"/>
          <w:lang w:val="en-US"/>
        </w:rPr>
      </w:pPr>
      <w:r w:rsidRPr="00634A2B">
        <w:rPr>
          <w:rFonts w:ascii="Times New Roman" w:eastAsia="Times New Roman" w:hAnsi="Times New Roman" w:cs="Times New Roman"/>
          <w:iCs/>
          <w:noProof/>
          <w:lang w:val="en-US"/>
        </w:rPr>
        <w:drawing>
          <wp:inline distT="0" distB="0" distL="0" distR="0" wp14:anchorId="20D3CA3A" wp14:editId="7801CEEF">
            <wp:extent cx="1623695" cy="744279"/>
            <wp:effectExtent l="0" t="0" r="0" b="0"/>
            <wp:docPr id="78" name="Picture 78" descr="D:\skripsi ku\DOKUMENTASI EKSTRAK\IMG_20200617_193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kripsi ku\DOKUMENTASI EKSTRAK\IMG_20200617_19313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 t="27587" r="6" b="6082"/>
                    <a:stretch/>
                  </pic:blipFill>
                  <pic:spPr bwMode="auto">
                    <a:xfrm>
                      <a:off x="0" y="0"/>
                      <a:ext cx="1630836" cy="747552"/>
                    </a:xfrm>
                    <a:prstGeom prst="rect">
                      <a:avLst/>
                    </a:prstGeom>
                    <a:noFill/>
                    <a:ln>
                      <a:noFill/>
                    </a:ln>
                    <a:extLst>
                      <a:ext uri="{53640926-AAD7-44D8-BBD7-CCE9431645EC}">
                        <a14:shadowObscured xmlns:a14="http://schemas.microsoft.com/office/drawing/2010/main"/>
                      </a:ext>
                    </a:extLst>
                  </pic:spPr>
                </pic:pic>
              </a:graphicData>
            </a:graphic>
          </wp:inline>
        </w:drawing>
      </w:r>
    </w:p>
    <w:p w:rsidR="00FC37E7" w:rsidRDefault="00FC37E7" w:rsidP="00AB0CE9">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iCs/>
        </w:rPr>
      </w:pPr>
      <w:bookmarkStart w:id="3" w:name="_Toc47928108"/>
      <w:r w:rsidRPr="00FC37E7">
        <w:rPr>
          <w:rFonts w:ascii="Times New Roman" w:eastAsia="Times New Roman" w:hAnsi="Times New Roman" w:cs="Times New Roman"/>
          <w:iCs/>
        </w:rPr>
        <w:t xml:space="preserve">Figure 3. Lime peel waste inhibitor </w:t>
      </w:r>
    </w:p>
    <w:p w:rsidR="00FC37E7" w:rsidRDefault="00FC37E7" w:rsidP="00FC37E7">
      <w:pPr>
        <w:pBdr>
          <w:top w:val="nil"/>
          <w:left w:val="nil"/>
          <w:bottom w:val="nil"/>
          <w:right w:val="nil"/>
          <w:between w:val="nil"/>
        </w:pBdr>
        <w:tabs>
          <w:tab w:val="left" w:pos="567"/>
        </w:tabs>
        <w:spacing w:after="0" w:line="240" w:lineRule="auto"/>
        <w:rPr>
          <w:rFonts w:ascii="Times New Roman" w:eastAsia="Times New Roman" w:hAnsi="Times New Roman" w:cs="Times New Roman"/>
          <w:iCs/>
        </w:rPr>
      </w:pPr>
      <w:r w:rsidRPr="00FC37E7">
        <w:rPr>
          <w:rFonts w:ascii="Times New Roman" w:eastAsia="Times New Roman" w:hAnsi="Times New Roman" w:cs="Times New Roman"/>
          <w:i/>
          <w:iCs/>
        </w:rPr>
        <w:t>3.3. Corrosion Test</w:t>
      </w:r>
      <w:r w:rsidRPr="00FC37E7">
        <w:rPr>
          <w:rFonts w:ascii="Times New Roman" w:eastAsia="Times New Roman" w:hAnsi="Times New Roman" w:cs="Times New Roman"/>
          <w:iCs/>
        </w:rPr>
        <w:t xml:space="preserve"> </w:t>
      </w:r>
    </w:p>
    <w:p w:rsidR="00634A2B" w:rsidRDefault="00FC37E7" w:rsidP="00FC37E7">
      <w:pPr>
        <w:pBdr>
          <w:top w:val="nil"/>
          <w:left w:val="nil"/>
          <w:bottom w:val="nil"/>
          <w:right w:val="nil"/>
          <w:between w:val="nil"/>
        </w:pBdr>
        <w:tabs>
          <w:tab w:val="left" w:pos="567"/>
        </w:tabs>
        <w:spacing w:after="0" w:line="240" w:lineRule="auto"/>
        <w:rPr>
          <w:rFonts w:ascii="Times New Roman" w:eastAsia="Times New Roman" w:hAnsi="Times New Roman" w:cs="Times New Roman"/>
          <w:iCs/>
          <w:lang w:val="en-US"/>
        </w:rPr>
      </w:pPr>
      <w:r w:rsidRPr="00FC37E7">
        <w:rPr>
          <w:rFonts w:ascii="Times New Roman" w:eastAsia="Times New Roman" w:hAnsi="Times New Roman" w:cs="Times New Roman"/>
          <w:iCs/>
        </w:rPr>
        <w:t>From the test results obtained the following graph:</w:t>
      </w:r>
      <w:r>
        <w:rPr>
          <w:rFonts w:ascii="Times New Roman" w:eastAsia="Times New Roman" w:hAnsi="Times New Roman" w:cs="Times New Roman"/>
          <w:iCs/>
          <w:lang w:val="en-US"/>
        </w:rPr>
        <w:t xml:space="preserve"> </w:t>
      </w:r>
      <w:bookmarkEnd w:id="3"/>
    </w:p>
    <w:p w:rsidR="00AE2833" w:rsidRPr="00173BAC" w:rsidRDefault="00AE2833" w:rsidP="00173BAC">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iCs/>
          <w:lang w:val="en-US"/>
        </w:rPr>
      </w:pPr>
      <w:r w:rsidRPr="00AE2833">
        <w:rPr>
          <w:rFonts w:ascii="Times New Roman" w:eastAsia="Times New Roman" w:hAnsi="Times New Roman" w:cs="Times New Roman"/>
          <w:i/>
          <w:iCs/>
          <w:noProof/>
          <w:lang w:val="en-US"/>
        </w:rPr>
        <w:drawing>
          <wp:inline distT="0" distB="0" distL="0" distR="0" wp14:anchorId="4562188D" wp14:editId="5F54A6FF">
            <wp:extent cx="1894760" cy="999047"/>
            <wp:effectExtent l="0" t="0" r="0" b="0"/>
            <wp:docPr id="24" name="Picture 24" descr="E:\(SEMESTER 7)\1. bismillah skripsi\data della\sample 1 taf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MESTER 7)\1. bismillah skripsi\data della\sample 1 tafe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8042" cy="1021868"/>
                    </a:xfrm>
                    <a:prstGeom prst="rect">
                      <a:avLst/>
                    </a:prstGeom>
                    <a:noFill/>
                    <a:ln>
                      <a:noFill/>
                    </a:ln>
                  </pic:spPr>
                </pic:pic>
              </a:graphicData>
            </a:graphic>
          </wp:inline>
        </w:drawing>
      </w:r>
      <w:r w:rsidR="00173BAC" w:rsidRPr="00AE2833">
        <w:rPr>
          <w:rFonts w:ascii="Times New Roman" w:eastAsia="Times New Roman" w:hAnsi="Times New Roman" w:cs="Times New Roman"/>
          <w:noProof/>
          <w:lang w:val="en-US"/>
        </w:rPr>
        <w:drawing>
          <wp:inline distT="0" distB="0" distL="0" distR="0" wp14:anchorId="1B4F67B3" wp14:editId="5049EE5B">
            <wp:extent cx="1816873" cy="996344"/>
            <wp:effectExtent l="0" t="0" r="0" b="0"/>
            <wp:docPr id="3" name="Picture 3" descr="E:\(SEMESTER 7)\1. bismillah skripsi\data della\sample 2 tafel(mod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MESTER 7)\1. bismillah skripsi\data della\sample 2 tafel(modif).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9096" cy="1024982"/>
                    </a:xfrm>
                    <a:prstGeom prst="rect">
                      <a:avLst/>
                    </a:prstGeom>
                    <a:noFill/>
                    <a:ln>
                      <a:noFill/>
                    </a:ln>
                  </pic:spPr>
                </pic:pic>
              </a:graphicData>
            </a:graphic>
          </wp:inline>
        </w:drawing>
      </w:r>
      <w:r w:rsidR="00173BAC" w:rsidRPr="00AE2833">
        <w:rPr>
          <w:rFonts w:ascii="Times New Roman" w:eastAsia="Times New Roman" w:hAnsi="Times New Roman" w:cs="Times New Roman"/>
          <w:noProof/>
          <w:lang w:val="en-US"/>
        </w:rPr>
        <w:drawing>
          <wp:inline distT="0" distB="0" distL="0" distR="0" wp14:anchorId="0272920A" wp14:editId="0059437B">
            <wp:extent cx="1868441" cy="995370"/>
            <wp:effectExtent l="0" t="0" r="0" b="0"/>
            <wp:docPr id="4" name="Picture 4" descr="E:\(SEMESTER 7)\1. bismillah skripsi\data della\-sample 12 tafel(mod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SEMESTER 7)\1. bismillah skripsi\data della\-sample 12 tafel(modif).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6" cy="1022968"/>
                    </a:xfrm>
                    <a:prstGeom prst="rect">
                      <a:avLst/>
                    </a:prstGeom>
                    <a:noFill/>
                    <a:ln>
                      <a:noFill/>
                    </a:ln>
                  </pic:spPr>
                </pic:pic>
              </a:graphicData>
            </a:graphic>
          </wp:inline>
        </w:drawing>
      </w:r>
    </w:p>
    <w:p w:rsidR="00FC37E7" w:rsidRPr="00FC37E7" w:rsidRDefault="00FC37E7" w:rsidP="00FC37E7">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iCs/>
          <w:lang w:val="en-US"/>
        </w:rPr>
      </w:pPr>
      <w:bookmarkStart w:id="4" w:name="_Toc47928119"/>
      <w:r w:rsidRPr="00FC37E7">
        <w:rPr>
          <w:rFonts w:ascii="Times New Roman" w:eastAsia="Times New Roman" w:hAnsi="Times New Roman" w:cs="Times New Roman"/>
          <w:iCs/>
        </w:rPr>
        <w:t xml:space="preserve">Figure 4. Corrosion Test Results for Specimens without </w:t>
      </w:r>
      <w:proofErr w:type="spellStart"/>
      <w:r w:rsidRPr="00FC37E7">
        <w:rPr>
          <w:rFonts w:ascii="Times New Roman" w:eastAsia="Times New Roman" w:hAnsi="Times New Roman" w:cs="Times New Roman"/>
          <w:iCs/>
        </w:rPr>
        <w:t>Bioinhibitor</w:t>
      </w:r>
      <w:proofErr w:type="spellEnd"/>
    </w:p>
    <w:p w:rsidR="00AE2833" w:rsidRPr="00AE2833" w:rsidRDefault="00FC37E7" w:rsidP="00FC37E7">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iCs/>
          <w:lang w:val="en-US"/>
        </w:rPr>
        <w:t xml:space="preserve"> </w:t>
      </w:r>
      <w:bookmarkEnd w:id="4"/>
      <w:r w:rsidR="00AE2833" w:rsidRPr="00AE2833">
        <w:rPr>
          <w:rFonts w:ascii="Times New Roman" w:eastAsia="Times New Roman" w:hAnsi="Times New Roman" w:cs="Times New Roman"/>
          <w:noProof/>
          <w:lang w:val="en-US"/>
        </w:rPr>
        <w:drawing>
          <wp:inline distT="0" distB="0" distL="0" distR="0" wp14:anchorId="0ED566E2" wp14:editId="2BD8ABF1">
            <wp:extent cx="1921653" cy="1040026"/>
            <wp:effectExtent l="0" t="0" r="2540" b="8255"/>
            <wp:docPr id="41" name="Picture 41" descr="E:\(SEMESTER 7)\1. bismillah skripsi\data della\sample 7 tafel(mod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MESTER 7)\1. bismillah skripsi\data della\sample 7 tafel(modif).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6014" cy="1058622"/>
                    </a:xfrm>
                    <a:prstGeom prst="rect">
                      <a:avLst/>
                    </a:prstGeom>
                    <a:noFill/>
                    <a:ln>
                      <a:noFill/>
                    </a:ln>
                  </pic:spPr>
                </pic:pic>
              </a:graphicData>
            </a:graphic>
          </wp:inline>
        </w:drawing>
      </w:r>
      <w:r w:rsidR="00173BAC" w:rsidRPr="00AE2833">
        <w:rPr>
          <w:rFonts w:ascii="Times New Roman" w:eastAsia="Times New Roman" w:hAnsi="Times New Roman" w:cs="Times New Roman"/>
          <w:noProof/>
          <w:lang w:val="en-US"/>
        </w:rPr>
        <w:drawing>
          <wp:inline distT="0" distB="0" distL="0" distR="0" wp14:anchorId="3263C6B6" wp14:editId="38CB0FFB">
            <wp:extent cx="1827134" cy="1051766"/>
            <wp:effectExtent l="0" t="0" r="1905" b="0"/>
            <wp:docPr id="5" name="Picture 5" descr="E:\(SEMESTER 7)\1. bismillah skripsi\data della\sample 11 tafel(mod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EMESTER 7)\1. bismillah skripsi\data della\sample 11 tafel(modif).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4779" cy="1079192"/>
                    </a:xfrm>
                    <a:prstGeom prst="rect">
                      <a:avLst/>
                    </a:prstGeom>
                    <a:noFill/>
                    <a:ln>
                      <a:noFill/>
                    </a:ln>
                  </pic:spPr>
                </pic:pic>
              </a:graphicData>
            </a:graphic>
          </wp:inline>
        </w:drawing>
      </w:r>
      <w:r w:rsidR="00173BAC" w:rsidRPr="00AE2833">
        <w:rPr>
          <w:rFonts w:ascii="Times New Roman" w:eastAsia="Times New Roman" w:hAnsi="Times New Roman" w:cs="Times New Roman"/>
          <w:noProof/>
          <w:lang w:val="en-US"/>
        </w:rPr>
        <w:drawing>
          <wp:inline distT="0" distB="0" distL="0" distR="0" wp14:anchorId="63E6DB71" wp14:editId="2A7D7916">
            <wp:extent cx="1965804" cy="1051766"/>
            <wp:effectExtent l="0" t="0" r="0" b="0"/>
            <wp:docPr id="6" name="Picture 6" descr="E:\(SEMESTER 7)\1. bismillah skripsi\data della\sample 3 tafel(mod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MESTER 7)\1. bismillah skripsi\data della\sample 3 tafel(modif).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189" cy="1070163"/>
                    </a:xfrm>
                    <a:prstGeom prst="rect">
                      <a:avLst/>
                    </a:prstGeom>
                    <a:noFill/>
                    <a:ln>
                      <a:noFill/>
                    </a:ln>
                  </pic:spPr>
                </pic:pic>
              </a:graphicData>
            </a:graphic>
          </wp:inline>
        </w:drawing>
      </w:r>
    </w:p>
    <w:p w:rsidR="0076295A" w:rsidRPr="0076295A" w:rsidRDefault="0076295A" w:rsidP="0076295A">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iCs/>
          <w:lang w:val="en-US"/>
        </w:rPr>
      </w:pPr>
      <w:bookmarkStart w:id="5" w:name="_Toc47928122"/>
      <w:r w:rsidRPr="0076295A">
        <w:rPr>
          <w:rFonts w:ascii="Times New Roman" w:eastAsia="Times New Roman" w:hAnsi="Times New Roman" w:cs="Times New Roman"/>
          <w:iCs/>
        </w:rPr>
        <w:t xml:space="preserve">Figure 5.Specimen Corrosion Test Results with </w:t>
      </w:r>
      <w:proofErr w:type="spellStart"/>
      <w:r w:rsidRPr="0076295A">
        <w:rPr>
          <w:rFonts w:ascii="Times New Roman" w:eastAsia="Times New Roman" w:hAnsi="Times New Roman" w:cs="Times New Roman"/>
          <w:iCs/>
        </w:rPr>
        <w:t>Bioinhibitor</w:t>
      </w:r>
      <w:proofErr w:type="spellEnd"/>
      <w:r w:rsidRPr="0076295A">
        <w:rPr>
          <w:rFonts w:ascii="Times New Roman" w:eastAsia="Times New Roman" w:hAnsi="Times New Roman" w:cs="Times New Roman"/>
          <w:iCs/>
        </w:rPr>
        <w:t xml:space="preserve"> Concentration of 120 Ppm</w:t>
      </w:r>
    </w:p>
    <w:p w:rsidR="00AE2833" w:rsidRPr="00AE2833" w:rsidRDefault="0076295A" w:rsidP="00EB360F">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iCs/>
          <w:lang w:val="en-US"/>
        </w:rPr>
        <w:t xml:space="preserve"> </w:t>
      </w:r>
      <w:bookmarkEnd w:id="5"/>
      <w:r w:rsidR="00AE2833" w:rsidRPr="00AE2833">
        <w:rPr>
          <w:rFonts w:ascii="Times New Roman" w:eastAsia="Times New Roman" w:hAnsi="Times New Roman" w:cs="Times New Roman"/>
          <w:noProof/>
          <w:lang w:val="en-US"/>
        </w:rPr>
        <w:drawing>
          <wp:inline distT="0" distB="0" distL="0" distR="0" wp14:anchorId="3E998095" wp14:editId="21E6B743">
            <wp:extent cx="1833527" cy="873789"/>
            <wp:effectExtent l="0" t="0" r="0" b="2540"/>
            <wp:docPr id="39" name="Picture 39" descr="E:\(SEMESTER 7)\1. bismillah skripsi\data della\sample 5 tafel(mod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EMESTER 7)\1. bismillah skripsi\data della\sample 5 tafel(modif).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80589" cy="896217"/>
                    </a:xfrm>
                    <a:prstGeom prst="rect">
                      <a:avLst/>
                    </a:prstGeom>
                    <a:noFill/>
                    <a:ln>
                      <a:noFill/>
                    </a:ln>
                  </pic:spPr>
                </pic:pic>
              </a:graphicData>
            </a:graphic>
          </wp:inline>
        </w:drawing>
      </w:r>
      <w:r w:rsidR="00173BAC" w:rsidRPr="00AE2833">
        <w:rPr>
          <w:rFonts w:ascii="Times New Roman" w:eastAsia="Times New Roman" w:hAnsi="Times New Roman" w:cs="Times New Roman"/>
          <w:i/>
          <w:iCs/>
          <w:noProof/>
          <w:lang w:val="en-US"/>
        </w:rPr>
        <w:drawing>
          <wp:inline distT="0" distB="0" distL="0" distR="0" wp14:anchorId="79A6AC6D" wp14:editId="0A31BD7F">
            <wp:extent cx="2109555" cy="884260"/>
            <wp:effectExtent l="0" t="0" r="5080" b="0"/>
            <wp:docPr id="12" name="Picture 12" descr="E:\(SEMESTER 7)\1. bismillah skripsi\data della\sample 8 taf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EMESTER 7)\1. bismillah skripsi\data della\sample 8 tafel.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46752" cy="899852"/>
                    </a:xfrm>
                    <a:prstGeom prst="rect">
                      <a:avLst/>
                    </a:prstGeom>
                    <a:noFill/>
                    <a:ln>
                      <a:noFill/>
                    </a:ln>
                  </pic:spPr>
                </pic:pic>
              </a:graphicData>
            </a:graphic>
          </wp:inline>
        </w:drawing>
      </w:r>
      <w:r w:rsidR="00173BAC" w:rsidRPr="00AE2833">
        <w:rPr>
          <w:rFonts w:ascii="Times New Roman" w:eastAsia="Times New Roman" w:hAnsi="Times New Roman" w:cs="Times New Roman"/>
          <w:noProof/>
          <w:lang w:val="en-US"/>
        </w:rPr>
        <w:drawing>
          <wp:inline distT="0" distB="0" distL="0" distR="0" wp14:anchorId="65A5C817" wp14:editId="23F9F52C">
            <wp:extent cx="1756564" cy="897270"/>
            <wp:effectExtent l="0" t="0" r="0" b="0"/>
            <wp:docPr id="13" name="Picture 13" descr="E:\(SEMESTER 7)\1. bismillah skripsi\data della\sample 10 tafel(mod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SEMESTER 7)\1. bismillah skripsi\data della\sample 10 tafel(modif).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5952" cy="922498"/>
                    </a:xfrm>
                    <a:prstGeom prst="rect">
                      <a:avLst/>
                    </a:prstGeom>
                    <a:noFill/>
                    <a:ln>
                      <a:noFill/>
                    </a:ln>
                  </pic:spPr>
                </pic:pic>
              </a:graphicData>
            </a:graphic>
          </wp:inline>
        </w:drawing>
      </w:r>
    </w:p>
    <w:p w:rsidR="0076295A" w:rsidRDefault="0076295A" w:rsidP="0076295A">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iCs/>
        </w:rPr>
      </w:pPr>
      <w:r w:rsidRPr="0076295A">
        <w:rPr>
          <w:rFonts w:ascii="Times New Roman" w:eastAsia="Times New Roman" w:hAnsi="Times New Roman" w:cs="Times New Roman"/>
          <w:iCs/>
        </w:rPr>
        <w:t xml:space="preserve">Figure </w:t>
      </w:r>
      <w:r>
        <w:rPr>
          <w:rFonts w:ascii="Times New Roman" w:eastAsia="Times New Roman" w:hAnsi="Times New Roman" w:cs="Times New Roman"/>
          <w:iCs/>
        </w:rPr>
        <w:t>6</w:t>
      </w:r>
      <w:r w:rsidRPr="0076295A">
        <w:rPr>
          <w:rFonts w:ascii="Times New Roman" w:eastAsia="Times New Roman" w:hAnsi="Times New Roman" w:cs="Times New Roman"/>
          <w:iCs/>
        </w:rPr>
        <w:t>.Specimen Corrosion Test Results with</w:t>
      </w:r>
      <w:r>
        <w:rPr>
          <w:rFonts w:ascii="Times New Roman" w:eastAsia="Times New Roman" w:hAnsi="Times New Roman" w:cs="Times New Roman"/>
          <w:iCs/>
        </w:rPr>
        <w:t xml:space="preserve"> </w:t>
      </w:r>
      <w:proofErr w:type="spellStart"/>
      <w:r>
        <w:rPr>
          <w:rFonts w:ascii="Times New Roman" w:eastAsia="Times New Roman" w:hAnsi="Times New Roman" w:cs="Times New Roman"/>
          <w:iCs/>
        </w:rPr>
        <w:t>Bioinhibitor</w:t>
      </w:r>
      <w:proofErr w:type="spellEnd"/>
      <w:r>
        <w:rPr>
          <w:rFonts w:ascii="Times New Roman" w:eastAsia="Times New Roman" w:hAnsi="Times New Roman" w:cs="Times New Roman"/>
          <w:iCs/>
        </w:rPr>
        <w:t xml:space="preserve"> Concentration of 2</w:t>
      </w:r>
      <w:r w:rsidRPr="0076295A">
        <w:rPr>
          <w:rFonts w:ascii="Times New Roman" w:eastAsia="Times New Roman" w:hAnsi="Times New Roman" w:cs="Times New Roman"/>
          <w:iCs/>
        </w:rPr>
        <w:t>20 Ppm</w:t>
      </w:r>
    </w:p>
    <w:p w:rsidR="00AE2833" w:rsidRPr="00AE2833" w:rsidRDefault="0076295A" w:rsidP="0076295A">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iCs/>
          <w:lang w:val="en-US"/>
        </w:rPr>
        <w:t xml:space="preserve"> </w:t>
      </w:r>
      <w:r w:rsidR="00AE2833" w:rsidRPr="00AE2833">
        <w:rPr>
          <w:rFonts w:ascii="Times New Roman" w:eastAsia="Times New Roman" w:hAnsi="Times New Roman" w:cs="Times New Roman"/>
          <w:noProof/>
          <w:lang w:val="en-US"/>
        </w:rPr>
        <w:drawing>
          <wp:inline distT="0" distB="0" distL="0" distR="0" wp14:anchorId="6FC58BFF" wp14:editId="0898989F">
            <wp:extent cx="1930400" cy="1031358"/>
            <wp:effectExtent l="0" t="0" r="0" b="0"/>
            <wp:docPr id="43" name="Picture 43" descr="E:\(SEMESTER 7)\1. bismillah skripsi\data della\sample 9 tafel(mod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EMESTER 7)\1. bismillah skripsi\data della\sample 9 tafel(modif).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8184" cy="1062231"/>
                    </a:xfrm>
                    <a:prstGeom prst="rect">
                      <a:avLst/>
                    </a:prstGeom>
                    <a:noFill/>
                    <a:ln>
                      <a:noFill/>
                    </a:ln>
                  </pic:spPr>
                </pic:pic>
              </a:graphicData>
            </a:graphic>
          </wp:inline>
        </w:drawing>
      </w:r>
      <w:r w:rsidR="00EB360F" w:rsidRPr="00AE2833">
        <w:rPr>
          <w:rFonts w:ascii="Times New Roman" w:eastAsia="Times New Roman" w:hAnsi="Times New Roman" w:cs="Times New Roman"/>
          <w:noProof/>
          <w:lang w:val="en-US"/>
        </w:rPr>
        <w:drawing>
          <wp:inline distT="0" distB="0" distL="0" distR="0" wp14:anchorId="0E7C15B5" wp14:editId="49596684">
            <wp:extent cx="1960245" cy="1031358"/>
            <wp:effectExtent l="0" t="0" r="1905" b="0"/>
            <wp:docPr id="15" name="Picture 15" descr="E:\(SEMESTER 7)\1. bismillah skripsi\data della\sample 6 tafel(mod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EMESTER 7)\1. bismillah skripsi\data della\sample 6 tafel(modif).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20027" cy="1062812"/>
                    </a:xfrm>
                    <a:prstGeom prst="rect">
                      <a:avLst/>
                    </a:prstGeom>
                    <a:noFill/>
                    <a:ln>
                      <a:noFill/>
                    </a:ln>
                  </pic:spPr>
                </pic:pic>
              </a:graphicData>
            </a:graphic>
          </wp:inline>
        </w:drawing>
      </w:r>
      <w:r w:rsidR="00CD7005" w:rsidRPr="00AE2833">
        <w:rPr>
          <w:rFonts w:ascii="Times New Roman" w:eastAsia="Times New Roman" w:hAnsi="Times New Roman" w:cs="Times New Roman"/>
          <w:noProof/>
          <w:lang w:val="en-US"/>
        </w:rPr>
        <w:drawing>
          <wp:inline distT="0" distB="0" distL="0" distR="0" wp14:anchorId="1FE70A7F" wp14:editId="7D8A62B4">
            <wp:extent cx="1713865" cy="1031358"/>
            <wp:effectExtent l="0" t="0" r="635" b="0"/>
            <wp:docPr id="16" name="Picture 16" descr="E:\(SEMESTER 7)\1. bismillah skripsi\data della\sample 4 tafel(mod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EMESTER 7)\1. bismillah skripsi\data della\sample 4 tafel(modif).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68588" cy="1064289"/>
                    </a:xfrm>
                    <a:prstGeom prst="rect">
                      <a:avLst/>
                    </a:prstGeom>
                    <a:noFill/>
                    <a:ln>
                      <a:noFill/>
                    </a:ln>
                  </pic:spPr>
                </pic:pic>
              </a:graphicData>
            </a:graphic>
          </wp:inline>
        </w:drawing>
      </w:r>
    </w:p>
    <w:p w:rsidR="0076295A" w:rsidRPr="0076295A" w:rsidRDefault="00F648C4" w:rsidP="0076295A">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iCs/>
          <w:lang w:val="en-US"/>
        </w:rPr>
      </w:pPr>
      <w:r>
        <w:rPr>
          <w:rFonts w:ascii="Times New Roman" w:eastAsia="Times New Roman" w:hAnsi="Times New Roman" w:cs="Times New Roman"/>
          <w:iCs/>
        </w:rPr>
        <w:t xml:space="preserve">Figure </w:t>
      </w:r>
      <w:r>
        <w:rPr>
          <w:rFonts w:ascii="Times New Roman" w:eastAsia="Times New Roman" w:hAnsi="Times New Roman" w:cs="Times New Roman"/>
          <w:iCs/>
          <w:lang w:val="id-ID"/>
        </w:rPr>
        <w:t>7</w:t>
      </w:r>
      <w:r w:rsidR="0076295A" w:rsidRPr="0076295A">
        <w:rPr>
          <w:rFonts w:ascii="Times New Roman" w:eastAsia="Times New Roman" w:hAnsi="Times New Roman" w:cs="Times New Roman"/>
          <w:iCs/>
        </w:rPr>
        <w:t>.</w:t>
      </w:r>
      <w:r w:rsidR="00AF229C">
        <w:rPr>
          <w:rFonts w:ascii="Times New Roman" w:eastAsia="Times New Roman" w:hAnsi="Times New Roman" w:cs="Times New Roman"/>
          <w:iCs/>
        </w:rPr>
        <w:t xml:space="preserve"> </w:t>
      </w:r>
      <w:r w:rsidR="0076295A" w:rsidRPr="0076295A">
        <w:rPr>
          <w:rFonts w:ascii="Times New Roman" w:eastAsia="Times New Roman" w:hAnsi="Times New Roman" w:cs="Times New Roman"/>
          <w:iCs/>
        </w:rPr>
        <w:t>Specimen Corrosion Test Results with</w:t>
      </w:r>
      <w:r w:rsidR="0076295A">
        <w:rPr>
          <w:rFonts w:ascii="Times New Roman" w:eastAsia="Times New Roman" w:hAnsi="Times New Roman" w:cs="Times New Roman"/>
          <w:iCs/>
        </w:rPr>
        <w:t xml:space="preserve"> </w:t>
      </w:r>
      <w:proofErr w:type="spellStart"/>
      <w:r w:rsidR="0076295A">
        <w:rPr>
          <w:rFonts w:ascii="Times New Roman" w:eastAsia="Times New Roman" w:hAnsi="Times New Roman" w:cs="Times New Roman"/>
          <w:iCs/>
        </w:rPr>
        <w:t>Bioinhibitor</w:t>
      </w:r>
      <w:proofErr w:type="spellEnd"/>
      <w:r w:rsidR="0076295A">
        <w:rPr>
          <w:rFonts w:ascii="Times New Roman" w:eastAsia="Times New Roman" w:hAnsi="Times New Roman" w:cs="Times New Roman"/>
          <w:iCs/>
        </w:rPr>
        <w:t xml:space="preserve"> Concentration of 3</w:t>
      </w:r>
      <w:r w:rsidR="0076295A" w:rsidRPr="0076295A">
        <w:rPr>
          <w:rFonts w:ascii="Times New Roman" w:eastAsia="Times New Roman" w:hAnsi="Times New Roman" w:cs="Times New Roman"/>
          <w:iCs/>
        </w:rPr>
        <w:t>20 Ppm</w:t>
      </w:r>
    </w:p>
    <w:p w:rsidR="0017707F" w:rsidRDefault="0017707F" w:rsidP="0017707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rPr>
      </w:pPr>
      <w:r w:rsidRPr="0017707F">
        <w:rPr>
          <w:rFonts w:ascii="Times New Roman" w:eastAsia="Times New Roman" w:hAnsi="Times New Roman" w:cs="Times New Roman"/>
        </w:rPr>
        <w:t xml:space="preserve">From Figures 4 to 7, the </w:t>
      </w:r>
      <w:proofErr w:type="spellStart"/>
      <w:r w:rsidRPr="0017707F">
        <w:rPr>
          <w:rFonts w:ascii="Times New Roman" w:eastAsia="Times New Roman" w:hAnsi="Times New Roman" w:cs="Times New Roman"/>
        </w:rPr>
        <w:t>Icorr</w:t>
      </w:r>
      <w:proofErr w:type="spellEnd"/>
      <w:r w:rsidRPr="0017707F">
        <w:rPr>
          <w:rFonts w:ascii="Times New Roman" w:eastAsia="Times New Roman" w:hAnsi="Times New Roman" w:cs="Times New Roman"/>
        </w:rPr>
        <w:t xml:space="preserve"> value is obtained to calculate the magnitude of the corrosion rate using the formula in equation 2. Then the result is that the corrosion rate is tabulated as shown in Figure 8. From the graph, it can be seen that the greater the inhibitor concentration, the greater the decrease in the corrosion rate. This is evidenced by the corrosion rate of 34,690 </w:t>
      </w:r>
      <w:proofErr w:type="spellStart"/>
      <w:r w:rsidRPr="0017707F">
        <w:rPr>
          <w:rFonts w:ascii="Times New Roman" w:eastAsia="Times New Roman" w:hAnsi="Times New Roman" w:cs="Times New Roman"/>
        </w:rPr>
        <w:t>mpy</w:t>
      </w:r>
      <w:proofErr w:type="spellEnd"/>
      <w:r w:rsidRPr="0017707F">
        <w:rPr>
          <w:rFonts w:ascii="Times New Roman" w:eastAsia="Times New Roman" w:hAnsi="Times New Roman" w:cs="Times New Roman"/>
        </w:rPr>
        <w:t xml:space="preserve"> at 0 ppm inhibitor concentration or without using inhibitor, decreasing to 7,275 </w:t>
      </w:r>
      <w:proofErr w:type="spellStart"/>
      <w:r w:rsidRPr="0017707F">
        <w:rPr>
          <w:rFonts w:ascii="Times New Roman" w:eastAsia="Times New Roman" w:hAnsi="Times New Roman" w:cs="Times New Roman"/>
        </w:rPr>
        <w:t>mpy</w:t>
      </w:r>
      <w:proofErr w:type="spellEnd"/>
      <w:r w:rsidRPr="0017707F">
        <w:rPr>
          <w:rFonts w:ascii="Times New Roman" w:eastAsia="Times New Roman" w:hAnsi="Times New Roman" w:cs="Times New Roman"/>
        </w:rPr>
        <w:t xml:space="preserve"> at 120 ppm inhibitor concentration, 5,768 </w:t>
      </w:r>
      <w:proofErr w:type="spellStart"/>
      <w:r w:rsidRPr="0017707F">
        <w:rPr>
          <w:rFonts w:ascii="Times New Roman" w:eastAsia="Times New Roman" w:hAnsi="Times New Roman" w:cs="Times New Roman"/>
        </w:rPr>
        <w:t>mpy</w:t>
      </w:r>
      <w:proofErr w:type="spellEnd"/>
      <w:r w:rsidRPr="0017707F">
        <w:rPr>
          <w:rFonts w:ascii="Times New Roman" w:eastAsia="Times New Roman" w:hAnsi="Times New Roman" w:cs="Times New Roman"/>
        </w:rPr>
        <w:t xml:space="preserve"> at 220 ppm inhibitor concentration, and 3,225 </w:t>
      </w:r>
      <w:proofErr w:type="spellStart"/>
      <w:r w:rsidRPr="0017707F">
        <w:rPr>
          <w:rFonts w:ascii="Times New Roman" w:eastAsia="Times New Roman" w:hAnsi="Times New Roman" w:cs="Times New Roman"/>
        </w:rPr>
        <w:t>mpy</w:t>
      </w:r>
      <w:proofErr w:type="spellEnd"/>
      <w:r w:rsidRPr="0017707F">
        <w:rPr>
          <w:rFonts w:ascii="Times New Roman" w:eastAsia="Times New Roman" w:hAnsi="Times New Roman" w:cs="Times New Roman"/>
        </w:rPr>
        <w:t xml:space="preserve"> at 320 ppm inhibitor concentration. The best reduction in corrosion rate occurred in the specimen after being given a </w:t>
      </w:r>
      <w:proofErr w:type="spellStart"/>
      <w:r w:rsidRPr="0017707F">
        <w:rPr>
          <w:rFonts w:ascii="Times New Roman" w:eastAsia="Times New Roman" w:hAnsi="Times New Roman" w:cs="Times New Roman"/>
        </w:rPr>
        <w:t>bioinhibitor</w:t>
      </w:r>
      <w:proofErr w:type="spellEnd"/>
      <w:r w:rsidRPr="0017707F">
        <w:rPr>
          <w:rFonts w:ascii="Times New Roman" w:eastAsia="Times New Roman" w:hAnsi="Times New Roman" w:cs="Times New Roman"/>
        </w:rPr>
        <w:t xml:space="preserve"> with a concentration of 320 ppm, namely 3.23 </w:t>
      </w:r>
      <w:proofErr w:type="spellStart"/>
      <w:r w:rsidRPr="0017707F">
        <w:rPr>
          <w:rFonts w:ascii="Times New Roman" w:eastAsia="Times New Roman" w:hAnsi="Times New Roman" w:cs="Times New Roman"/>
        </w:rPr>
        <w:t>mpy</w:t>
      </w:r>
      <w:proofErr w:type="spellEnd"/>
      <w:r w:rsidRPr="0017707F">
        <w:rPr>
          <w:rFonts w:ascii="Times New Roman" w:eastAsia="Times New Roman" w:hAnsi="Times New Roman" w:cs="Times New Roman"/>
        </w:rPr>
        <w:t xml:space="preserve"> or 90.7% compared to specimens without </w:t>
      </w:r>
      <w:proofErr w:type="spellStart"/>
      <w:r w:rsidRPr="0017707F">
        <w:rPr>
          <w:rFonts w:ascii="Times New Roman" w:eastAsia="Times New Roman" w:hAnsi="Times New Roman" w:cs="Times New Roman"/>
        </w:rPr>
        <w:t>bioinhibitor</w:t>
      </w:r>
      <w:proofErr w:type="spellEnd"/>
      <w:r w:rsidRPr="0017707F">
        <w:rPr>
          <w:rFonts w:ascii="Times New Roman" w:eastAsia="Times New Roman" w:hAnsi="Times New Roman" w:cs="Times New Roman"/>
        </w:rPr>
        <w:t>. This is because the lime peel extract contains antioxidant compounds which function to slow down the oxidation reaction. By increasing the concentration of antioxidant compounds in the corrosive media, the attack of corrosive ions on the pipe surface will decrease because it is blocked by antioxidant compounds.</w:t>
      </w:r>
    </w:p>
    <w:p w:rsidR="00FC6F38" w:rsidRPr="0017707F" w:rsidRDefault="00FC6F38" w:rsidP="0017707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lang w:val="en-US"/>
        </w:rPr>
      </w:pPr>
    </w:p>
    <w:p w:rsidR="00886122" w:rsidRDefault="00886122" w:rsidP="00886122">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iCs/>
          <w:lang w:val="en-US"/>
        </w:rPr>
      </w:pPr>
      <w:r w:rsidRPr="00AB0CE9">
        <w:rPr>
          <w:rFonts w:ascii="Times New Roman" w:eastAsia="Times New Roman" w:hAnsi="Times New Roman" w:cs="Times New Roman"/>
          <w:noProof/>
          <w:lang w:val="en-US"/>
        </w:rPr>
        <w:drawing>
          <wp:anchor distT="0" distB="0" distL="114300" distR="114300" simplePos="0" relativeHeight="251649536" behindDoc="0" locked="0" layoutInCell="1" allowOverlap="1">
            <wp:simplePos x="0" y="0"/>
            <wp:positionH relativeFrom="column">
              <wp:posOffset>921385</wp:posOffset>
            </wp:positionH>
            <wp:positionV relativeFrom="paragraph">
              <wp:posOffset>15240</wp:posOffset>
            </wp:positionV>
            <wp:extent cx="3950970" cy="13779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3950970" cy="1377950"/>
                    </a:xfrm>
                    <a:prstGeom prst="rect">
                      <a:avLst/>
                    </a:prstGeom>
                  </pic:spPr>
                </pic:pic>
              </a:graphicData>
            </a:graphic>
            <wp14:sizeRelV relativeFrom="margin">
              <wp14:pctHeight>0</wp14:pctHeight>
            </wp14:sizeRelV>
          </wp:anchor>
        </w:drawing>
      </w:r>
      <w:r>
        <w:rPr>
          <w:rFonts w:ascii="Times New Roman" w:eastAsia="Times New Roman" w:hAnsi="Times New Roman" w:cs="Times New Roman"/>
          <w:noProof/>
          <w:lang w:val="en-US"/>
        </w:rPr>
        <mc:AlternateContent>
          <mc:Choice Requires="wps">
            <w:drawing>
              <wp:anchor distT="0" distB="0" distL="114300" distR="114300" simplePos="0" relativeHeight="251658752" behindDoc="0" locked="0" layoutInCell="1" allowOverlap="1">
                <wp:simplePos x="0" y="0"/>
                <wp:positionH relativeFrom="column">
                  <wp:posOffset>2220434</wp:posOffset>
                </wp:positionH>
                <wp:positionV relativeFrom="paragraph">
                  <wp:posOffset>1235710</wp:posOffset>
                </wp:positionV>
                <wp:extent cx="1487170" cy="245110"/>
                <wp:effectExtent l="0" t="0" r="17780" b="21590"/>
                <wp:wrapNone/>
                <wp:docPr id="11" name="Rectangle 11"/>
                <wp:cNvGraphicFramePr/>
                <a:graphic xmlns:a="http://schemas.openxmlformats.org/drawingml/2006/main">
                  <a:graphicData uri="http://schemas.microsoft.com/office/word/2010/wordprocessingShape">
                    <wps:wsp>
                      <wps:cNvSpPr/>
                      <wps:spPr>
                        <a:xfrm>
                          <a:off x="0" y="0"/>
                          <a:ext cx="1487170" cy="24511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89728D" w:rsidRPr="00D74A34" w:rsidRDefault="0089728D" w:rsidP="0089728D">
                            <w:pPr>
                              <w:jc w:val="center"/>
                              <w:rPr>
                                <w:sz w:val="10"/>
                                <w:szCs w:val="10"/>
                              </w:rPr>
                            </w:pPr>
                            <w:r w:rsidRPr="00D74A34">
                              <w:rPr>
                                <w:sz w:val="10"/>
                                <w:szCs w:val="10"/>
                              </w:rPr>
                              <w:t>Inhibitor corrosion (ppm)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left:0;text-align:left;margin-left:174.85pt;margin-top:97.3pt;width:117.1pt;height:1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dHfgIAAFcFAAAOAAAAZHJzL2Uyb0RvYy54bWysVEtvGyEQvlfqf0Dcm/VaTpNaWUdWolSV&#10;oiSKU+WMWbBRgaGAvev++g7sw1Ya9VD1wjI7883jmxmurlujyV74oMBWtDybUCIsh1rZTUW/v9x9&#10;uqQkRGZrpsGKih5EoNeLjx+uGjcXU9iCroUn6MSGeeMquo3RzYsi8K0wLJyBExaVErxhEUW/KWrP&#10;GvRudDGdTD4XDfjaeeAiBPx72ynpIvuXUvD4KGUQkeiKYm4xnz6f63QWiys233jmtor3abB/yMIw&#10;ZTHo6OqWRUZ2Xv3hyijuIYCMZxxMAVIqLnINWE05eVPNasucyLUgOcGNNIX/55Y/7J88UTX2rqTE&#10;MoM9ekbWmN1oQfAfEtS4MEe7lXvyvRTwmqptpTfpi3WQNpN6GEkVbSQcf5azy4vyArnnqJvOzssy&#10;s14c0c6H+FWAIelSUY/hM5dsfx8iRkTTwSQF0zadAbSq75TWWUjjIm60J3uGjV5vct6IO7FCKSGL&#10;VE2Xf77Fgxad12chkQjMeJqj5xE8+qx/DD61RcsEkRh9BJXvgXQcQL1tgok8liNw8h7wGG20zhHB&#10;xhFolAX/d7Ds7Iequ1pT2bFdt30v11AfcAQ8dLsRHL9T2Id7FuIT87gM2Dpc8PiIh9TQVBT6GyVb&#10;8L/e+5/scUZRS0mDy1XR8HPHvKBEf7M4vV/K2SxtYxZm5xdTFPypZn2qsTtzA9hWHFDMLl+TfdTD&#10;VXowr/gOLFNUVDHLMXZFefSDcBO7pceXhIvlMpvhBjoW7+3K8eQ8EZzm7KV9Zd71wxhxjB9gWEQ2&#10;fzOTnW1CWljuIkiVBzZR3PHaU4/bm+e4f2nS83AqZ6vje7j4DQAA//8DAFBLAwQUAAYACAAAACEA&#10;T9sWp+EAAAALAQAADwAAAGRycy9kb3ducmV2LnhtbEyPwU6DQBCG7ya+w2ZMvDR2KdS2IEvT1Hjw&#10;YNTWB1jYEYjsLGEXim/veNLj5P/y/9/k+9l2YsLBt44UrJYRCKTKmZZqBR/np7sdCB80Gd05QgXf&#10;6GFfXF/lOjPuQu84nUItuIR8phU0IfSZlL5q0Gq/dD0SZ59usDrwOdTSDPrC5baTcRRtpNUt8UKj&#10;ezw2WH2dRqvgGF6nxWNZHjozLt58+vLsV65X6vZmPjyACDiHPxh+9VkdCnYq3UjGi05Bsk63jHKQ&#10;rjcgmLjfJSmIUkGcJDHIIpf/fyh+AAAA//8DAFBLAQItABQABgAIAAAAIQC2gziS/gAAAOEBAAAT&#10;AAAAAAAAAAAAAAAAAAAAAABbQ29udGVudF9UeXBlc10ueG1sUEsBAi0AFAAGAAgAAAAhADj9If/W&#10;AAAAlAEAAAsAAAAAAAAAAAAAAAAALwEAAF9yZWxzLy5yZWxzUEsBAi0AFAAGAAgAAAAhAGS5l0d+&#10;AgAAVwUAAA4AAAAAAAAAAAAAAAAALgIAAGRycy9lMm9Eb2MueG1sUEsBAi0AFAAGAAgAAAAhAE/b&#10;FqfhAAAACwEAAA8AAAAAAAAAAAAAAAAA2AQAAGRycy9kb3ducmV2LnhtbFBLBQYAAAAABAAEAPMA&#10;AADmBQAAAAA=&#10;" fillcolor="white [3201]" strokecolor="white [3212]" strokeweight="2pt">
                <v:textbox>
                  <w:txbxContent>
                    <w:p w:rsidR="0089728D" w:rsidRPr="00D74A34" w:rsidRDefault="0089728D" w:rsidP="0089728D">
                      <w:pPr>
                        <w:jc w:val="center"/>
                        <w:rPr>
                          <w:sz w:val="10"/>
                          <w:szCs w:val="10"/>
                        </w:rPr>
                      </w:pPr>
                      <w:r w:rsidRPr="00D74A34">
                        <w:rPr>
                          <w:sz w:val="10"/>
                          <w:szCs w:val="10"/>
                        </w:rPr>
                        <w:t>Inhibitor corrosion (ppm)</w:t>
                      </w:r>
                    </w:p>
                  </w:txbxContent>
                </v:textbox>
              </v:rect>
            </w:pict>
          </mc:Fallback>
        </mc:AlternateContent>
      </w:r>
      <w:r w:rsidR="00957F34">
        <w:rPr>
          <w:rFonts w:ascii="Times New Roman" w:eastAsia="Times New Roman" w:hAnsi="Times New Roman" w:cs="Times New Roman"/>
          <w:noProof/>
          <w:lang w:val="en-US"/>
        </w:rPr>
        <mc:AlternateContent>
          <mc:Choice Requires="wps">
            <w:drawing>
              <wp:anchor distT="0" distB="0" distL="114300" distR="114300" simplePos="0" relativeHeight="251661824" behindDoc="0" locked="0" layoutInCell="1" allowOverlap="1">
                <wp:simplePos x="0" y="0"/>
                <wp:positionH relativeFrom="column">
                  <wp:posOffset>845346</wp:posOffset>
                </wp:positionH>
                <wp:positionV relativeFrom="paragraph">
                  <wp:posOffset>363855</wp:posOffset>
                </wp:positionV>
                <wp:extent cx="361665" cy="790869"/>
                <wp:effectExtent l="0" t="0" r="19685" b="28575"/>
                <wp:wrapNone/>
                <wp:docPr id="18" name="Rectangle 18"/>
                <wp:cNvGraphicFramePr/>
                <a:graphic xmlns:a="http://schemas.openxmlformats.org/drawingml/2006/main">
                  <a:graphicData uri="http://schemas.microsoft.com/office/word/2010/wordprocessingShape">
                    <wps:wsp>
                      <wps:cNvSpPr/>
                      <wps:spPr>
                        <a:xfrm>
                          <a:off x="0" y="0"/>
                          <a:ext cx="361665" cy="790869"/>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D74A34" w:rsidRDefault="00D74A34" w:rsidP="00957F34">
                            <w:pPr>
                              <w:jc w:val="center"/>
                              <w:rPr>
                                <w:sz w:val="12"/>
                                <w:szCs w:val="12"/>
                              </w:rPr>
                            </w:pPr>
                          </w:p>
                          <w:p w:rsidR="00957F34" w:rsidRPr="00D74A34" w:rsidRDefault="00D74A34" w:rsidP="00957F34">
                            <w:pPr>
                              <w:jc w:val="center"/>
                              <w:rPr>
                                <w:sz w:val="10"/>
                                <w:szCs w:val="10"/>
                              </w:rPr>
                            </w:pPr>
                            <w:proofErr w:type="spellStart"/>
                            <w:r>
                              <w:rPr>
                                <w:sz w:val="12"/>
                                <w:szCs w:val="12"/>
                              </w:rPr>
                              <w:t>C</w:t>
                            </w:r>
                            <w:r w:rsidRPr="00D74A34">
                              <w:rPr>
                                <w:sz w:val="10"/>
                                <w:szCs w:val="10"/>
                              </w:rPr>
                              <w:t>orr</w:t>
                            </w:r>
                            <w:proofErr w:type="spellEnd"/>
                            <w:r w:rsidR="00957F34" w:rsidRPr="00D74A34">
                              <w:rPr>
                                <w:sz w:val="10"/>
                                <w:szCs w:val="10"/>
                              </w:rPr>
                              <w:t xml:space="preserve"> rate (</w:t>
                            </w:r>
                            <w:proofErr w:type="spellStart"/>
                            <w:r w:rsidR="00957F34" w:rsidRPr="00D74A34">
                              <w:rPr>
                                <w:sz w:val="10"/>
                                <w:szCs w:val="10"/>
                              </w:rPr>
                              <w:t>mpy</w:t>
                            </w:r>
                            <w:proofErr w:type="spellEnd"/>
                            <w:r w:rsidR="00957F34" w:rsidRPr="00D74A34">
                              <w:rPr>
                                <w:sz w:val="10"/>
                                <w:szCs w:val="10"/>
                              </w:rPr>
                              <w: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7" style="position:absolute;left:0;text-align:left;margin-left:66.55pt;margin-top:28.65pt;width:28.5pt;height:6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fnWggIAAGAFAAAOAAAAZHJzL2Uyb0RvYy54bWysVEtPGzEQvlfqf7B8L5tNIUDEBkUgqkqI&#10;IqDi7HjtxKrtcW0nu+mv79j7SERRD1Uvs56d75vxvHx13RpNdsIHBbai5cmEEmE51MquK/r95e7T&#10;BSUhMlszDVZUdC8CvV58/HDVuLmYwgZ0LTxBJzbMG1fRTYxuXhSBb4Rh4QScsGiU4A2LqPp1UXvW&#10;oHeji+lkMisa8LXzwEUI+Pe2M9JF9i+l4PGblEFEoiuKd4tZ+ixXSRaLKzZfe+Y2ivfXYP9wC8OU&#10;xaCjq1sWGdl69Ycro7iHADKecDAFSKm4yDlgNuXkTTbPG+ZEzgWLE9xYpvD/3PKH3aMnqsbeYacs&#10;M9ijJ6was2stCP7DAjUuzBH37B59rwU8pmxb6U36Yh6kzUXdj0UVbSQcf36elbPZGSUcTeeXk4vZ&#10;ZfJZHMjOh/hFgCHpUFGP0XMp2e4+xA46QFIsbZMMoFV9p7TOSpoWcaM92THs82pd9iGOUBgwMYuU&#10;THf9fIp7LTqvT0JiHfDC0xw9T+DBZ/1j8KktIhNFYvSRVL5H0nEg9dhEE3kqR+LkPeIh2ojOEcHG&#10;kWiUBf93suzwQ9Zdrint2K7arulDf1dQ73EQPHQbEhy/U9iOexbiI/O4Erg8uObxGwqpoako9CdK&#10;NuB/vfc/4Sua5PQc6Q1uWUXDzy3zghL91eIYX5anp2kts3J6dj5FxR9bVscWuzU3gA0u8U1xPB8T&#10;PurhKD2YV3wQlikwmpjleLmK8ugH5SZ2249PChfLZYbhKjoW7+2z48l5KnWauJf2lXnXj2XEeX6A&#10;YSPZ/M10dtjEtLDcRpAqj24qdlfavgm4xnn4+ycnvRPHekYdHsbFbwAAAP//AwBQSwMEFAAGAAgA&#10;AAAhAPTtVvHeAAAACgEAAA8AAABkcnMvZG93bnJldi54bWxMj0FPwzAMhe9I/IfISNxY2lWwUppO&#10;CIkjQlsnIW5ZYtqyxqmarCv8erzTuPnZT8/fK9ez68WEY+g8KUgXCQgk421HjYJd/XqXgwhRk9W9&#10;J1TwgwHW1fVVqQvrT7TBaRsbwSEUCq2gjXEopAymRafDwg9IfPvyo9OR5dhIO+oTh7teLpPkQTrd&#10;EX9o9YAvLZrD9ugUfC6N3JmPuDpMb3WNm187vX9bpW5v5ucnEBHneDHDGZ/RoWKmvT+SDaJnnWUp&#10;WxXcrzIQZ8Njwos9D3mag6xK+b9C9QcAAP//AwBQSwECLQAUAAYACAAAACEAtoM4kv4AAADhAQAA&#10;EwAAAAAAAAAAAAAAAAAAAAAAW0NvbnRlbnRfVHlwZXNdLnhtbFBLAQItABQABgAIAAAAIQA4/SH/&#10;1gAAAJQBAAALAAAAAAAAAAAAAAAAAC8BAABfcmVscy8ucmVsc1BLAQItABQABgAIAAAAIQAyFfnW&#10;ggIAAGAFAAAOAAAAAAAAAAAAAAAAAC4CAABkcnMvZTJvRG9jLnhtbFBLAQItABQABgAIAAAAIQD0&#10;7Vbx3gAAAAoBAAAPAAAAAAAAAAAAAAAAANwEAABkcnMvZG93bnJldi54bWxQSwUGAAAAAAQABADz&#10;AAAA5wUAAAAA&#10;" fillcolor="white [3201]" strokecolor="white [3212]" strokeweight="2pt">
                <v:textbox style="layout-flow:vertical;mso-layout-flow-alt:bottom-to-top">
                  <w:txbxContent>
                    <w:p w:rsidR="00D74A34" w:rsidRDefault="00D74A34" w:rsidP="00957F34">
                      <w:pPr>
                        <w:jc w:val="center"/>
                        <w:rPr>
                          <w:sz w:val="12"/>
                          <w:szCs w:val="12"/>
                        </w:rPr>
                      </w:pPr>
                    </w:p>
                    <w:p w:rsidR="00957F34" w:rsidRPr="00D74A34" w:rsidRDefault="00D74A34" w:rsidP="00957F34">
                      <w:pPr>
                        <w:jc w:val="center"/>
                        <w:rPr>
                          <w:sz w:val="10"/>
                          <w:szCs w:val="10"/>
                        </w:rPr>
                      </w:pPr>
                      <w:proofErr w:type="spellStart"/>
                      <w:r>
                        <w:rPr>
                          <w:sz w:val="12"/>
                          <w:szCs w:val="12"/>
                        </w:rPr>
                        <w:t>C</w:t>
                      </w:r>
                      <w:r w:rsidRPr="00D74A34">
                        <w:rPr>
                          <w:sz w:val="10"/>
                          <w:szCs w:val="10"/>
                        </w:rPr>
                        <w:t>orr</w:t>
                      </w:r>
                      <w:proofErr w:type="spellEnd"/>
                      <w:r w:rsidR="00957F34" w:rsidRPr="00D74A34">
                        <w:rPr>
                          <w:sz w:val="10"/>
                          <w:szCs w:val="10"/>
                        </w:rPr>
                        <w:t xml:space="preserve"> rate (</w:t>
                      </w:r>
                      <w:proofErr w:type="spellStart"/>
                      <w:r w:rsidR="00957F34" w:rsidRPr="00D74A34">
                        <w:rPr>
                          <w:sz w:val="10"/>
                          <w:szCs w:val="10"/>
                        </w:rPr>
                        <w:t>mpy</w:t>
                      </w:r>
                      <w:proofErr w:type="spellEnd"/>
                      <w:r w:rsidR="00957F34" w:rsidRPr="00D74A34">
                        <w:rPr>
                          <w:sz w:val="10"/>
                          <w:szCs w:val="10"/>
                        </w:rPr>
                        <w:t>)</w:t>
                      </w:r>
                    </w:p>
                  </w:txbxContent>
                </v:textbox>
              </v:rect>
            </w:pict>
          </mc:Fallback>
        </mc:AlternateContent>
      </w:r>
      <w:r w:rsidR="0089728D">
        <w:rPr>
          <w:rFonts w:ascii="Times New Roman" w:eastAsia="Times New Roman" w:hAnsi="Times New Roman" w:cs="Times New Roman"/>
          <w:lang w:val="en-US"/>
        </w:rPr>
        <w:br w:type="textWrapping" w:clear="all"/>
      </w:r>
      <w:bookmarkStart w:id="6" w:name="_Toc47928110"/>
    </w:p>
    <w:p w:rsidR="0017707F" w:rsidRPr="0017707F" w:rsidRDefault="0017707F" w:rsidP="00886122">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iCs/>
          <w:lang w:val="en-US"/>
        </w:rPr>
      </w:pPr>
      <w:r w:rsidRPr="0017707F">
        <w:rPr>
          <w:rFonts w:ascii="Times New Roman" w:eastAsia="Times New Roman" w:hAnsi="Times New Roman" w:cs="Times New Roman"/>
          <w:iCs/>
          <w:lang w:val="en-US"/>
        </w:rPr>
        <w:t>Figure 8. Effect of Inhibitor Concentration on Corrosion Rate</w:t>
      </w:r>
    </w:p>
    <w:p w:rsidR="0017707F" w:rsidRPr="0017707F" w:rsidRDefault="0017707F" w:rsidP="0017707F">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iCs/>
          <w:lang w:val="en-US"/>
        </w:rPr>
      </w:pPr>
    </w:p>
    <w:p w:rsidR="0017707F" w:rsidRPr="0017707F" w:rsidRDefault="0017707F" w:rsidP="0017707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b/>
          <w:iCs/>
          <w:lang w:val="en-US"/>
        </w:rPr>
      </w:pPr>
      <w:r w:rsidRPr="0017707F">
        <w:rPr>
          <w:rFonts w:ascii="Times New Roman" w:eastAsia="Times New Roman" w:hAnsi="Times New Roman" w:cs="Times New Roman"/>
          <w:b/>
          <w:iCs/>
          <w:lang w:val="en-US"/>
        </w:rPr>
        <w:t xml:space="preserve">4. </w:t>
      </w:r>
      <w:r w:rsidR="008225B4">
        <w:rPr>
          <w:rFonts w:ascii="Times New Roman" w:eastAsia="Times New Roman" w:hAnsi="Times New Roman" w:cs="Times New Roman"/>
          <w:b/>
          <w:iCs/>
          <w:lang w:val="en-US"/>
        </w:rPr>
        <w:t xml:space="preserve"> </w:t>
      </w:r>
      <w:r w:rsidRPr="0017707F">
        <w:rPr>
          <w:rFonts w:ascii="Times New Roman" w:eastAsia="Times New Roman" w:hAnsi="Times New Roman" w:cs="Times New Roman"/>
          <w:b/>
          <w:iCs/>
          <w:lang w:val="en-US"/>
        </w:rPr>
        <w:t>Conclusion</w:t>
      </w:r>
    </w:p>
    <w:p w:rsidR="0017707F" w:rsidRPr="0017707F" w:rsidRDefault="0017707F" w:rsidP="009E40F5">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Cs/>
          <w:lang w:val="en-US"/>
        </w:rPr>
      </w:pPr>
      <w:r w:rsidRPr="0017707F">
        <w:rPr>
          <w:rFonts w:ascii="Times New Roman" w:eastAsia="Times New Roman" w:hAnsi="Times New Roman" w:cs="Times New Roman"/>
          <w:iCs/>
          <w:lang w:val="en-US"/>
        </w:rPr>
        <w:t>Based on the objectives, research results and data obtained, the results of the analysis of the addition of lime peel waste inhibitor to the type and corrosion rate of PDAM pipes, the following conclusions can be drawn:</w:t>
      </w:r>
    </w:p>
    <w:p w:rsidR="0017707F" w:rsidRPr="0017707F" w:rsidRDefault="0017707F" w:rsidP="000A1F0B">
      <w:pPr>
        <w:pBdr>
          <w:top w:val="nil"/>
          <w:left w:val="nil"/>
          <w:bottom w:val="nil"/>
          <w:right w:val="nil"/>
          <w:between w:val="nil"/>
        </w:pBdr>
        <w:tabs>
          <w:tab w:val="left" w:pos="567"/>
        </w:tabs>
        <w:spacing w:after="0" w:line="240" w:lineRule="auto"/>
        <w:ind w:left="270" w:hanging="270"/>
        <w:jc w:val="both"/>
        <w:rPr>
          <w:rFonts w:ascii="Times New Roman" w:eastAsia="Times New Roman" w:hAnsi="Times New Roman" w:cs="Times New Roman"/>
          <w:iCs/>
          <w:lang w:val="en-US"/>
        </w:rPr>
      </w:pPr>
      <w:r w:rsidRPr="0017707F">
        <w:rPr>
          <w:rFonts w:ascii="Times New Roman" w:eastAsia="Times New Roman" w:hAnsi="Times New Roman" w:cs="Times New Roman"/>
          <w:iCs/>
          <w:lang w:val="en-US"/>
        </w:rPr>
        <w:t xml:space="preserve">1. The chemical composition of the pipe specimens of PDAM </w:t>
      </w:r>
      <w:proofErr w:type="spellStart"/>
      <w:r w:rsidRPr="0017707F">
        <w:rPr>
          <w:rFonts w:ascii="Times New Roman" w:eastAsia="Times New Roman" w:hAnsi="Times New Roman" w:cs="Times New Roman"/>
          <w:iCs/>
          <w:lang w:val="en-US"/>
        </w:rPr>
        <w:t>Magelang</w:t>
      </w:r>
      <w:proofErr w:type="spellEnd"/>
      <w:r w:rsidRPr="0017707F">
        <w:rPr>
          <w:rFonts w:ascii="Times New Roman" w:eastAsia="Times New Roman" w:hAnsi="Times New Roman" w:cs="Times New Roman"/>
          <w:iCs/>
          <w:lang w:val="en-US"/>
        </w:rPr>
        <w:t xml:space="preserve"> City after testing the chemical composition including cast iron because it has elements of Carbon 4.2%, Silica 2%, Manganese 0.29%.</w:t>
      </w:r>
    </w:p>
    <w:p w:rsidR="0017707F" w:rsidRPr="0017707F" w:rsidRDefault="0017707F" w:rsidP="000A1F0B">
      <w:pPr>
        <w:pBdr>
          <w:top w:val="nil"/>
          <w:left w:val="nil"/>
          <w:bottom w:val="nil"/>
          <w:right w:val="nil"/>
          <w:between w:val="nil"/>
        </w:pBdr>
        <w:tabs>
          <w:tab w:val="left" w:pos="567"/>
        </w:tabs>
        <w:spacing w:after="0" w:line="240" w:lineRule="auto"/>
        <w:ind w:left="270" w:hanging="270"/>
        <w:jc w:val="both"/>
        <w:rPr>
          <w:rFonts w:ascii="Times New Roman" w:eastAsia="Times New Roman" w:hAnsi="Times New Roman" w:cs="Times New Roman"/>
          <w:iCs/>
          <w:lang w:val="en-US"/>
        </w:rPr>
      </w:pPr>
      <w:r w:rsidRPr="0017707F">
        <w:rPr>
          <w:rFonts w:ascii="Times New Roman" w:eastAsia="Times New Roman" w:hAnsi="Times New Roman" w:cs="Times New Roman"/>
          <w:iCs/>
          <w:lang w:val="en-US"/>
        </w:rPr>
        <w:t xml:space="preserve">2. The optimal concentration to reduce the rate of corrosion is found in the addition of lime peel inhibitor with PDAM water solution media in the </w:t>
      </w:r>
      <w:proofErr w:type="spellStart"/>
      <w:r w:rsidRPr="0017707F">
        <w:rPr>
          <w:rFonts w:ascii="Times New Roman" w:eastAsia="Times New Roman" w:hAnsi="Times New Roman" w:cs="Times New Roman"/>
          <w:iCs/>
          <w:lang w:val="en-US"/>
        </w:rPr>
        <w:t>potentiodynamic</w:t>
      </w:r>
      <w:proofErr w:type="spellEnd"/>
      <w:r w:rsidRPr="0017707F">
        <w:rPr>
          <w:rFonts w:ascii="Times New Roman" w:eastAsia="Times New Roman" w:hAnsi="Times New Roman" w:cs="Times New Roman"/>
          <w:iCs/>
          <w:lang w:val="en-US"/>
        </w:rPr>
        <w:t xml:space="preserve"> polarization test of 320 ppm inhibitor concentration, namely with a corrosion rate of 3,225 </w:t>
      </w:r>
      <w:proofErr w:type="spellStart"/>
      <w:r w:rsidRPr="0017707F">
        <w:rPr>
          <w:rFonts w:ascii="Times New Roman" w:eastAsia="Times New Roman" w:hAnsi="Times New Roman" w:cs="Times New Roman"/>
          <w:iCs/>
          <w:lang w:val="en-US"/>
        </w:rPr>
        <w:t>mpy</w:t>
      </w:r>
      <w:proofErr w:type="spellEnd"/>
      <w:r w:rsidRPr="0017707F">
        <w:rPr>
          <w:rFonts w:ascii="Times New Roman" w:eastAsia="Times New Roman" w:hAnsi="Times New Roman" w:cs="Times New Roman"/>
          <w:iCs/>
          <w:lang w:val="en-US"/>
        </w:rPr>
        <w:t xml:space="preserve"> and an inhibition efficiency of 90,702%.</w:t>
      </w:r>
    </w:p>
    <w:p w:rsidR="0017707F" w:rsidRPr="0017707F" w:rsidRDefault="0017707F" w:rsidP="009E40F5">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Cs/>
          <w:lang w:val="en-US"/>
        </w:rPr>
      </w:pPr>
    </w:p>
    <w:p w:rsidR="0017707F" w:rsidRPr="009E40F5" w:rsidRDefault="0017707F" w:rsidP="009E40F5">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b/>
          <w:iCs/>
          <w:lang w:val="en-US"/>
        </w:rPr>
      </w:pPr>
      <w:r w:rsidRPr="009E40F5">
        <w:rPr>
          <w:rFonts w:ascii="Times New Roman" w:eastAsia="Times New Roman" w:hAnsi="Times New Roman" w:cs="Times New Roman"/>
          <w:b/>
          <w:iCs/>
          <w:lang w:val="en-US"/>
        </w:rPr>
        <w:t>Acknowledgments</w:t>
      </w:r>
    </w:p>
    <w:p w:rsidR="0097721F" w:rsidRPr="00AF229C" w:rsidRDefault="0017707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Cs/>
          <w:lang w:val="en-US"/>
        </w:rPr>
      </w:pPr>
      <w:r w:rsidRPr="0017707F">
        <w:rPr>
          <w:rFonts w:ascii="Times New Roman" w:eastAsia="Times New Roman" w:hAnsi="Times New Roman" w:cs="Times New Roman"/>
          <w:iCs/>
          <w:lang w:val="en-US"/>
        </w:rPr>
        <w:t xml:space="preserve">The author would like to thank the support and motivation from the </w:t>
      </w:r>
      <w:proofErr w:type="spellStart"/>
      <w:r w:rsidR="00EE491B">
        <w:rPr>
          <w:rFonts w:ascii="Times New Roman" w:eastAsia="Times New Roman" w:hAnsi="Times New Roman" w:cs="Times New Roman"/>
          <w:iCs/>
          <w:lang w:val="en-US"/>
        </w:rPr>
        <w:t>Universitas</w:t>
      </w:r>
      <w:proofErr w:type="spellEnd"/>
      <w:r w:rsidR="00EE491B">
        <w:rPr>
          <w:rFonts w:ascii="Times New Roman" w:eastAsia="Times New Roman" w:hAnsi="Times New Roman" w:cs="Times New Roman"/>
          <w:iCs/>
          <w:lang w:val="en-US"/>
        </w:rPr>
        <w:t xml:space="preserve"> </w:t>
      </w:r>
      <w:proofErr w:type="spellStart"/>
      <w:r w:rsidR="00EE491B">
        <w:rPr>
          <w:rFonts w:ascii="Times New Roman" w:eastAsia="Times New Roman" w:hAnsi="Times New Roman" w:cs="Times New Roman"/>
          <w:iCs/>
          <w:lang w:val="en-US"/>
        </w:rPr>
        <w:t>Tidar</w:t>
      </w:r>
      <w:proofErr w:type="spellEnd"/>
      <w:r w:rsidR="00EE491B">
        <w:rPr>
          <w:rFonts w:ascii="Times New Roman" w:eastAsia="Times New Roman" w:hAnsi="Times New Roman" w:cs="Times New Roman"/>
          <w:iCs/>
          <w:lang w:val="en-US"/>
        </w:rPr>
        <w:t xml:space="preserve"> </w:t>
      </w:r>
      <w:r w:rsidRPr="0017707F">
        <w:rPr>
          <w:rFonts w:ascii="Times New Roman" w:eastAsia="Times New Roman" w:hAnsi="Times New Roman" w:cs="Times New Roman"/>
          <w:iCs/>
          <w:lang w:val="en-US"/>
        </w:rPr>
        <w:t xml:space="preserve">Department of Mechanical Engineering, </w:t>
      </w:r>
      <w:bookmarkEnd w:id="6"/>
    </w:p>
    <w:p w:rsidR="0097721F" w:rsidRPr="00B5235A" w:rsidRDefault="0097721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FF0000"/>
        </w:rPr>
      </w:pPr>
    </w:p>
    <w:p w:rsidR="00771E22" w:rsidRPr="000A1F0B" w:rsidRDefault="00B609F9" w:rsidP="000A1F0B">
      <w:pPr>
        <w:pStyle w:val="ListParagraph"/>
        <w:numPr>
          <w:ilvl w:val="0"/>
          <w:numId w:val="5"/>
        </w:numPr>
        <w:pBdr>
          <w:top w:val="nil"/>
          <w:left w:val="nil"/>
          <w:bottom w:val="nil"/>
          <w:right w:val="nil"/>
          <w:between w:val="nil"/>
        </w:pBdr>
        <w:spacing w:after="240"/>
        <w:ind w:left="270" w:hanging="270"/>
        <w:rPr>
          <w:rFonts w:ascii="Times New Roman" w:eastAsia="Times New Roman" w:hAnsi="Times New Roman" w:cs="Times New Roman"/>
          <w:b/>
          <w:color w:val="000000"/>
        </w:rPr>
      </w:pPr>
      <w:r w:rsidRPr="000A1F0B">
        <w:rPr>
          <w:rFonts w:ascii="Times New Roman" w:eastAsia="Times New Roman" w:hAnsi="Times New Roman" w:cs="Times New Roman"/>
          <w:b/>
          <w:color w:val="000000"/>
        </w:rPr>
        <w:t xml:space="preserve">References </w:t>
      </w:r>
    </w:p>
    <w:p w:rsidR="00700594" w:rsidRPr="008225B4" w:rsidRDefault="00700594" w:rsidP="008225B4">
      <w:pPr>
        <w:widowControl w:val="0"/>
        <w:tabs>
          <w:tab w:val="left" w:pos="540"/>
        </w:tabs>
        <w:autoSpaceDE w:val="0"/>
        <w:autoSpaceDN w:val="0"/>
        <w:adjustRightInd w:val="0"/>
        <w:spacing w:after="0" w:line="240" w:lineRule="auto"/>
        <w:ind w:left="900" w:hanging="900"/>
        <w:jc w:val="both"/>
        <w:rPr>
          <w:rFonts w:ascii="Times New Roman" w:hAnsi="Times New Roman" w:cs="Times New Roman"/>
          <w:noProof/>
        </w:rPr>
      </w:pPr>
      <w:r>
        <w:rPr>
          <w:rFonts w:ascii="Times New Roman" w:eastAsia="Times New Roman" w:hAnsi="Times New Roman" w:cs="Times New Roman"/>
          <w:color w:val="000000"/>
          <w:sz w:val="24"/>
          <w:szCs w:val="24"/>
        </w:rPr>
        <w:t>[</w:t>
      </w:r>
      <w:r w:rsidRPr="008225B4">
        <w:rPr>
          <w:rFonts w:ascii="Times New Roman" w:eastAsia="Times New Roman" w:hAnsi="Times New Roman" w:cs="Times New Roman"/>
          <w:color w:val="000000"/>
        </w:rPr>
        <w:t xml:space="preserve">1] </w:t>
      </w:r>
      <w:r w:rsidR="00493F70" w:rsidRPr="008225B4">
        <w:rPr>
          <w:rFonts w:ascii="Times New Roman" w:eastAsia="Times New Roman" w:hAnsi="Times New Roman" w:cs="Times New Roman"/>
          <w:color w:val="000000"/>
        </w:rPr>
        <w:tab/>
      </w:r>
      <w:r w:rsidR="004E4BB0" w:rsidRPr="008225B4">
        <w:rPr>
          <w:rFonts w:ascii="Times New Roman" w:eastAsia="Times New Roman" w:hAnsi="Times New Roman" w:cs="Times New Roman"/>
          <w:color w:val="000000"/>
        </w:rPr>
        <w:fldChar w:fldCharType="begin" w:fldLock="1"/>
      </w:r>
      <w:r w:rsidR="004E4BB0" w:rsidRPr="008225B4">
        <w:rPr>
          <w:rFonts w:ascii="Times New Roman" w:eastAsia="Times New Roman" w:hAnsi="Times New Roman" w:cs="Times New Roman"/>
          <w:color w:val="000000"/>
        </w:rPr>
        <w:instrText xml:space="preserve">ADDIN Mendeley Bibliography CSL_BIBLIOGRAPHY </w:instrText>
      </w:r>
      <w:r w:rsidR="004E4BB0" w:rsidRPr="008225B4">
        <w:rPr>
          <w:rFonts w:ascii="Times New Roman" w:eastAsia="Times New Roman" w:hAnsi="Times New Roman" w:cs="Times New Roman"/>
          <w:color w:val="000000"/>
        </w:rPr>
        <w:fldChar w:fldCharType="separate"/>
      </w:r>
      <w:r w:rsidRPr="008225B4">
        <w:rPr>
          <w:rFonts w:ascii="Times New Roman" w:hAnsi="Times New Roman" w:cs="Times New Roman"/>
          <w:noProof/>
        </w:rPr>
        <w:t xml:space="preserve">Asadikiya, M., Zhong, Y., &amp; Ghorbani, M. (2019). Corrosion Study of Aluminum Alloy 3303 in Water-Ethylene Glycol Mixture: Effect of Inhibitors and Thermal Shocking. </w:t>
      </w:r>
      <w:r w:rsidRPr="008225B4">
        <w:rPr>
          <w:rFonts w:ascii="Times New Roman" w:hAnsi="Times New Roman" w:cs="Times New Roman"/>
          <w:i/>
          <w:iCs/>
          <w:noProof/>
        </w:rPr>
        <w:t>International Journal of Corrosion</w:t>
      </w:r>
      <w:r w:rsidRPr="008225B4">
        <w:rPr>
          <w:rFonts w:ascii="Times New Roman" w:hAnsi="Times New Roman" w:cs="Times New Roman"/>
          <w:noProof/>
        </w:rPr>
        <w:t xml:space="preserve">, </w:t>
      </w:r>
      <w:r w:rsidRPr="008225B4">
        <w:rPr>
          <w:rFonts w:ascii="Times New Roman" w:hAnsi="Times New Roman" w:cs="Times New Roman"/>
          <w:i/>
          <w:iCs/>
          <w:noProof/>
        </w:rPr>
        <w:t>2019</w:t>
      </w:r>
      <w:r w:rsidRPr="008225B4">
        <w:rPr>
          <w:rFonts w:ascii="Times New Roman" w:hAnsi="Times New Roman" w:cs="Times New Roman"/>
          <w:noProof/>
        </w:rPr>
        <w:t>. https://doi.org/10.1155/2019/9020489</w:t>
      </w:r>
    </w:p>
    <w:p w:rsidR="00700594" w:rsidRPr="008225B4" w:rsidRDefault="00700594" w:rsidP="008225B4">
      <w:pPr>
        <w:widowControl w:val="0"/>
        <w:tabs>
          <w:tab w:val="left" w:pos="630"/>
        </w:tabs>
        <w:autoSpaceDE w:val="0"/>
        <w:autoSpaceDN w:val="0"/>
        <w:adjustRightInd w:val="0"/>
        <w:spacing w:after="0" w:line="240" w:lineRule="auto"/>
        <w:ind w:left="900" w:hanging="900"/>
        <w:jc w:val="both"/>
        <w:rPr>
          <w:rFonts w:ascii="Times New Roman" w:hAnsi="Times New Roman" w:cs="Times New Roman"/>
          <w:noProof/>
        </w:rPr>
      </w:pPr>
      <w:r w:rsidRPr="008225B4">
        <w:rPr>
          <w:rFonts w:ascii="Times New Roman" w:hAnsi="Times New Roman" w:cs="Times New Roman"/>
          <w:noProof/>
        </w:rPr>
        <w:t xml:space="preserve">[2] </w:t>
      </w:r>
      <w:r w:rsidR="00493F70" w:rsidRPr="008225B4">
        <w:rPr>
          <w:rFonts w:ascii="Times New Roman" w:hAnsi="Times New Roman" w:cs="Times New Roman"/>
          <w:noProof/>
        </w:rPr>
        <w:t xml:space="preserve">   </w:t>
      </w:r>
      <w:r w:rsidRPr="008225B4">
        <w:rPr>
          <w:rFonts w:ascii="Times New Roman" w:hAnsi="Times New Roman" w:cs="Times New Roman"/>
          <w:noProof/>
        </w:rPr>
        <w:t xml:space="preserve">Goyal,  et all. (2018). Organic corrosion inhibitors for industrial cleaning of ferrous and non-ferrous metals in acidic solutions: A review. </w:t>
      </w:r>
      <w:r w:rsidRPr="008225B4">
        <w:rPr>
          <w:rFonts w:ascii="Times New Roman" w:hAnsi="Times New Roman" w:cs="Times New Roman"/>
          <w:i/>
          <w:iCs/>
          <w:noProof/>
        </w:rPr>
        <w:t>Journal of Molecular Liquids</w:t>
      </w:r>
      <w:r w:rsidRPr="008225B4">
        <w:rPr>
          <w:rFonts w:ascii="Times New Roman" w:hAnsi="Times New Roman" w:cs="Times New Roman"/>
          <w:noProof/>
        </w:rPr>
        <w:t xml:space="preserve">, </w:t>
      </w:r>
      <w:r w:rsidRPr="008225B4">
        <w:rPr>
          <w:rFonts w:ascii="Times New Roman" w:hAnsi="Times New Roman" w:cs="Times New Roman"/>
          <w:i/>
          <w:iCs/>
          <w:noProof/>
        </w:rPr>
        <w:t>256</w:t>
      </w:r>
      <w:r w:rsidRPr="008225B4">
        <w:rPr>
          <w:rFonts w:ascii="Times New Roman" w:hAnsi="Times New Roman" w:cs="Times New Roman"/>
          <w:noProof/>
        </w:rPr>
        <w:t>(February), 565–573. https://doi.org/10.1016/j.molliq.2018.02.045</w:t>
      </w:r>
    </w:p>
    <w:p w:rsidR="00700594" w:rsidRPr="008225B4" w:rsidRDefault="00700594" w:rsidP="008225B4">
      <w:pPr>
        <w:widowControl w:val="0"/>
        <w:autoSpaceDE w:val="0"/>
        <w:autoSpaceDN w:val="0"/>
        <w:adjustRightInd w:val="0"/>
        <w:spacing w:after="0" w:line="240" w:lineRule="auto"/>
        <w:ind w:left="900" w:hanging="900"/>
        <w:jc w:val="both"/>
        <w:rPr>
          <w:rFonts w:ascii="Times New Roman" w:hAnsi="Times New Roman" w:cs="Times New Roman"/>
          <w:noProof/>
        </w:rPr>
      </w:pPr>
      <w:r w:rsidRPr="008225B4">
        <w:rPr>
          <w:rFonts w:ascii="Times New Roman" w:hAnsi="Times New Roman" w:cs="Times New Roman"/>
          <w:noProof/>
        </w:rPr>
        <w:t xml:space="preserve">[3] </w:t>
      </w:r>
      <w:r w:rsidR="00493F70" w:rsidRPr="008225B4">
        <w:rPr>
          <w:rFonts w:ascii="Times New Roman" w:hAnsi="Times New Roman" w:cs="Times New Roman"/>
          <w:noProof/>
        </w:rPr>
        <w:t xml:space="preserve">   </w:t>
      </w:r>
      <w:r w:rsidRPr="008225B4">
        <w:rPr>
          <w:rFonts w:ascii="Times New Roman" w:hAnsi="Times New Roman" w:cs="Times New Roman"/>
          <w:noProof/>
        </w:rPr>
        <w:t xml:space="preserve">Hamadi, L. (2018). The use of amino acids as corrosion inhibitors for metals: A review. </w:t>
      </w:r>
      <w:r w:rsidRPr="008225B4">
        <w:rPr>
          <w:rFonts w:ascii="Times New Roman" w:hAnsi="Times New Roman" w:cs="Times New Roman"/>
          <w:i/>
          <w:iCs/>
          <w:noProof/>
        </w:rPr>
        <w:t>Egyptian Journal of Petroleum</w:t>
      </w:r>
      <w:r w:rsidRPr="008225B4">
        <w:rPr>
          <w:rFonts w:ascii="Times New Roman" w:hAnsi="Times New Roman" w:cs="Times New Roman"/>
          <w:noProof/>
        </w:rPr>
        <w:t xml:space="preserve">, </w:t>
      </w:r>
      <w:r w:rsidRPr="008225B4">
        <w:rPr>
          <w:rFonts w:ascii="Times New Roman" w:hAnsi="Times New Roman" w:cs="Times New Roman"/>
          <w:i/>
          <w:iCs/>
          <w:noProof/>
        </w:rPr>
        <w:t>27</w:t>
      </w:r>
      <w:r w:rsidRPr="008225B4">
        <w:rPr>
          <w:rFonts w:ascii="Times New Roman" w:hAnsi="Times New Roman" w:cs="Times New Roman"/>
          <w:noProof/>
        </w:rPr>
        <w:t>(4), 1157–1165. https://doi.org/10.1016/j.ejpe.2018.04.004</w:t>
      </w:r>
    </w:p>
    <w:p w:rsidR="00700594" w:rsidRPr="008225B4" w:rsidRDefault="00700594" w:rsidP="008225B4">
      <w:pPr>
        <w:widowControl w:val="0"/>
        <w:autoSpaceDE w:val="0"/>
        <w:autoSpaceDN w:val="0"/>
        <w:adjustRightInd w:val="0"/>
        <w:spacing w:after="0" w:line="240" w:lineRule="auto"/>
        <w:ind w:left="900" w:hanging="900"/>
        <w:jc w:val="both"/>
        <w:rPr>
          <w:rFonts w:ascii="Times New Roman" w:hAnsi="Times New Roman" w:cs="Times New Roman"/>
          <w:noProof/>
        </w:rPr>
      </w:pPr>
      <w:r w:rsidRPr="008225B4">
        <w:rPr>
          <w:rFonts w:ascii="Times New Roman" w:hAnsi="Times New Roman" w:cs="Times New Roman"/>
          <w:noProof/>
        </w:rPr>
        <w:t xml:space="preserve">[4] </w:t>
      </w:r>
      <w:r w:rsidR="00493F70" w:rsidRPr="008225B4">
        <w:rPr>
          <w:rFonts w:ascii="Times New Roman" w:hAnsi="Times New Roman" w:cs="Times New Roman"/>
          <w:noProof/>
        </w:rPr>
        <w:t xml:space="preserve">   </w:t>
      </w:r>
      <w:r w:rsidRPr="008225B4">
        <w:rPr>
          <w:rFonts w:ascii="Times New Roman" w:hAnsi="Times New Roman" w:cs="Times New Roman"/>
          <w:noProof/>
        </w:rPr>
        <w:t xml:space="preserve">Hegazy,  et all. (2018). Corrosion inhibition performance of a novel cationic surfactant for protection of carbon steel pipeline in acidic media. </w:t>
      </w:r>
      <w:r w:rsidRPr="008225B4">
        <w:rPr>
          <w:rFonts w:ascii="Times New Roman" w:hAnsi="Times New Roman" w:cs="Times New Roman"/>
          <w:i/>
          <w:iCs/>
          <w:noProof/>
        </w:rPr>
        <w:t>International Journal of Electrochemical Science</w:t>
      </w:r>
      <w:r w:rsidRPr="008225B4">
        <w:rPr>
          <w:rFonts w:ascii="Times New Roman" w:hAnsi="Times New Roman" w:cs="Times New Roman"/>
          <w:noProof/>
        </w:rPr>
        <w:t xml:space="preserve">, </w:t>
      </w:r>
      <w:r w:rsidRPr="008225B4">
        <w:rPr>
          <w:rFonts w:ascii="Times New Roman" w:hAnsi="Times New Roman" w:cs="Times New Roman"/>
          <w:i/>
          <w:iCs/>
          <w:noProof/>
        </w:rPr>
        <w:t>13</w:t>
      </w:r>
      <w:r w:rsidRPr="008225B4">
        <w:rPr>
          <w:rFonts w:ascii="Times New Roman" w:hAnsi="Times New Roman" w:cs="Times New Roman"/>
          <w:noProof/>
        </w:rPr>
        <w:t>(7), 6824–6842. https://doi.org/10.20964/2018.07.53</w:t>
      </w:r>
    </w:p>
    <w:p w:rsidR="00700594" w:rsidRPr="008225B4" w:rsidRDefault="00700594" w:rsidP="008225B4">
      <w:pPr>
        <w:widowControl w:val="0"/>
        <w:autoSpaceDE w:val="0"/>
        <w:autoSpaceDN w:val="0"/>
        <w:adjustRightInd w:val="0"/>
        <w:spacing w:after="0" w:line="240" w:lineRule="auto"/>
        <w:ind w:left="900" w:hanging="900"/>
        <w:jc w:val="both"/>
        <w:rPr>
          <w:rFonts w:ascii="Times New Roman" w:hAnsi="Times New Roman" w:cs="Times New Roman"/>
          <w:noProof/>
        </w:rPr>
      </w:pPr>
      <w:r w:rsidRPr="008225B4">
        <w:rPr>
          <w:rFonts w:ascii="Times New Roman" w:hAnsi="Times New Roman" w:cs="Times New Roman"/>
          <w:noProof/>
        </w:rPr>
        <w:t xml:space="preserve">[5] </w:t>
      </w:r>
      <w:r w:rsidR="00493F70" w:rsidRPr="008225B4">
        <w:rPr>
          <w:rFonts w:ascii="Times New Roman" w:hAnsi="Times New Roman" w:cs="Times New Roman"/>
          <w:noProof/>
        </w:rPr>
        <w:t xml:space="preserve">   </w:t>
      </w:r>
      <w:r w:rsidRPr="008225B4">
        <w:rPr>
          <w:rFonts w:ascii="Times New Roman" w:hAnsi="Times New Roman" w:cs="Times New Roman"/>
          <w:noProof/>
        </w:rPr>
        <w:t xml:space="preserve">Liu, F., Zhang, L., Yan, X., Lu, X., Gao, Y., &amp; Zhao, C. (2015). Effect of diesel on corrosion inhibitors and application of bio-enzyme corrosion inhibitors in the laboratory cooling water system. </w:t>
      </w:r>
      <w:r w:rsidRPr="008225B4">
        <w:rPr>
          <w:rFonts w:ascii="Times New Roman" w:hAnsi="Times New Roman" w:cs="Times New Roman"/>
          <w:i/>
          <w:iCs/>
          <w:noProof/>
        </w:rPr>
        <w:t>Corrosion Science</w:t>
      </w:r>
      <w:r w:rsidRPr="008225B4">
        <w:rPr>
          <w:rFonts w:ascii="Times New Roman" w:hAnsi="Times New Roman" w:cs="Times New Roman"/>
          <w:noProof/>
        </w:rPr>
        <w:t xml:space="preserve">, </w:t>
      </w:r>
      <w:r w:rsidRPr="008225B4">
        <w:rPr>
          <w:rFonts w:ascii="Times New Roman" w:hAnsi="Times New Roman" w:cs="Times New Roman"/>
          <w:i/>
          <w:iCs/>
          <w:noProof/>
        </w:rPr>
        <w:t>93</w:t>
      </w:r>
      <w:r w:rsidRPr="008225B4">
        <w:rPr>
          <w:rFonts w:ascii="Times New Roman" w:hAnsi="Times New Roman" w:cs="Times New Roman"/>
          <w:noProof/>
        </w:rPr>
        <w:t>, 293–300. https://doi.org/10.1016/j.corsci.2015.01.028</w:t>
      </w:r>
    </w:p>
    <w:p w:rsidR="00700594" w:rsidRPr="008225B4" w:rsidRDefault="00700594" w:rsidP="008225B4">
      <w:pPr>
        <w:widowControl w:val="0"/>
        <w:autoSpaceDE w:val="0"/>
        <w:autoSpaceDN w:val="0"/>
        <w:adjustRightInd w:val="0"/>
        <w:spacing w:after="0" w:line="240" w:lineRule="auto"/>
        <w:ind w:left="900" w:hanging="900"/>
        <w:jc w:val="both"/>
        <w:rPr>
          <w:rFonts w:ascii="Times New Roman" w:hAnsi="Times New Roman" w:cs="Times New Roman"/>
          <w:noProof/>
        </w:rPr>
      </w:pPr>
      <w:r w:rsidRPr="008225B4">
        <w:rPr>
          <w:rFonts w:ascii="Times New Roman" w:hAnsi="Times New Roman" w:cs="Times New Roman"/>
          <w:noProof/>
        </w:rPr>
        <w:t xml:space="preserve">[6] </w:t>
      </w:r>
      <w:r w:rsidR="00493F70" w:rsidRPr="008225B4">
        <w:rPr>
          <w:rFonts w:ascii="Times New Roman" w:hAnsi="Times New Roman" w:cs="Times New Roman"/>
          <w:noProof/>
        </w:rPr>
        <w:t xml:space="preserve">   </w:t>
      </w:r>
      <w:r w:rsidRPr="008225B4">
        <w:rPr>
          <w:rFonts w:ascii="Times New Roman" w:hAnsi="Times New Roman" w:cs="Times New Roman"/>
          <w:noProof/>
        </w:rPr>
        <w:t xml:space="preserve">Melati,  et all. (2011). Corrosion Protection on Carbon Steel of Oil and Gas Distribution Pipeline in Saline Environment Using Hybrid Polymers Based on Glymo Monomers. </w:t>
      </w:r>
      <w:r w:rsidRPr="008225B4">
        <w:rPr>
          <w:rFonts w:ascii="Times New Roman" w:hAnsi="Times New Roman" w:cs="Times New Roman"/>
          <w:i/>
          <w:iCs/>
          <w:noProof/>
        </w:rPr>
        <w:t>Bionatura</w:t>
      </w:r>
      <w:r w:rsidRPr="008225B4">
        <w:rPr>
          <w:rFonts w:ascii="Times New Roman" w:hAnsi="Times New Roman" w:cs="Times New Roman"/>
          <w:noProof/>
        </w:rPr>
        <w:t xml:space="preserve">, </w:t>
      </w:r>
      <w:r w:rsidRPr="008225B4">
        <w:rPr>
          <w:rFonts w:ascii="Times New Roman" w:hAnsi="Times New Roman" w:cs="Times New Roman"/>
          <w:i/>
          <w:iCs/>
          <w:noProof/>
        </w:rPr>
        <w:t>13</w:t>
      </w:r>
      <w:r w:rsidRPr="008225B4">
        <w:rPr>
          <w:rFonts w:ascii="Times New Roman" w:hAnsi="Times New Roman" w:cs="Times New Roman"/>
          <w:noProof/>
        </w:rPr>
        <w:t>(1), 1–7.</w:t>
      </w:r>
    </w:p>
    <w:p w:rsidR="00700594" w:rsidRPr="008225B4" w:rsidRDefault="00700594" w:rsidP="008225B4">
      <w:pPr>
        <w:widowControl w:val="0"/>
        <w:autoSpaceDE w:val="0"/>
        <w:autoSpaceDN w:val="0"/>
        <w:adjustRightInd w:val="0"/>
        <w:spacing w:after="0" w:line="240" w:lineRule="auto"/>
        <w:ind w:left="900" w:hanging="900"/>
        <w:jc w:val="both"/>
        <w:rPr>
          <w:rFonts w:ascii="Times New Roman" w:hAnsi="Times New Roman" w:cs="Times New Roman"/>
          <w:noProof/>
        </w:rPr>
      </w:pPr>
      <w:r w:rsidRPr="008225B4">
        <w:rPr>
          <w:rFonts w:ascii="Times New Roman" w:hAnsi="Times New Roman" w:cs="Times New Roman"/>
          <w:noProof/>
        </w:rPr>
        <w:t xml:space="preserve">[7] </w:t>
      </w:r>
      <w:r w:rsidR="00493F70" w:rsidRPr="008225B4">
        <w:rPr>
          <w:rFonts w:ascii="Times New Roman" w:hAnsi="Times New Roman" w:cs="Times New Roman"/>
          <w:noProof/>
        </w:rPr>
        <w:t xml:space="preserve">   </w:t>
      </w:r>
      <w:r w:rsidRPr="008225B4">
        <w:rPr>
          <w:rFonts w:ascii="Times New Roman" w:hAnsi="Times New Roman" w:cs="Times New Roman"/>
          <w:noProof/>
        </w:rPr>
        <w:t xml:space="preserve">Qin, J. (2016). Dewatering of waste lime mud and after calcining its applications in the autoclaved products. </w:t>
      </w:r>
      <w:r w:rsidRPr="008225B4">
        <w:rPr>
          <w:rFonts w:ascii="Times New Roman" w:hAnsi="Times New Roman" w:cs="Times New Roman"/>
          <w:i/>
          <w:iCs/>
          <w:noProof/>
        </w:rPr>
        <w:t>Journal of Cleaner Production</w:t>
      </w:r>
      <w:r w:rsidRPr="008225B4">
        <w:rPr>
          <w:rFonts w:ascii="Times New Roman" w:hAnsi="Times New Roman" w:cs="Times New Roman"/>
          <w:noProof/>
        </w:rPr>
        <w:t xml:space="preserve">, </w:t>
      </w:r>
      <w:r w:rsidRPr="008225B4">
        <w:rPr>
          <w:rFonts w:ascii="Times New Roman" w:hAnsi="Times New Roman" w:cs="Times New Roman"/>
          <w:i/>
          <w:iCs/>
          <w:noProof/>
        </w:rPr>
        <w:t>113</w:t>
      </w:r>
      <w:r w:rsidRPr="008225B4">
        <w:rPr>
          <w:rFonts w:ascii="Times New Roman" w:hAnsi="Times New Roman" w:cs="Times New Roman"/>
          <w:noProof/>
        </w:rPr>
        <w:t>, 355–364. https://doi.org/10.1016/j.jclepro.2015.11.055</w:t>
      </w:r>
    </w:p>
    <w:p w:rsidR="00771E22" w:rsidRPr="008225B4" w:rsidRDefault="004E4BB0" w:rsidP="008225B4">
      <w:pPr>
        <w:pBdr>
          <w:top w:val="nil"/>
          <w:left w:val="nil"/>
          <w:bottom w:val="nil"/>
          <w:right w:val="nil"/>
          <w:between w:val="nil"/>
        </w:pBdr>
        <w:tabs>
          <w:tab w:val="left" w:pos="709"/>
        </w:tabs>
        <w:spacing w:after="0" w:line="240" w:lineRule="auto"/>
        <w:ind w:left="900" w:hanging="900"/>
        <w:jc w:val="both"/>
        <w:rPr>
          <w:rFonts w:ascii="Times New Roman" w:eastAsia="Times New Roman" w:hAnsi="Times New Roman" w:cs="Times New Roman"/>
          <w:color w:val="000000"/>
        </w:rPr>
      </w:pPr>
      <w:r w:rsidRPr="008225B4">
        <w:rPr>
          <w:rFonts w:ascii="Times New Roman" w:eastAsia="Times New Roman" w:hAnsi="Times New Roman" w:cs="Times New Roman"/>
          <w:color w:val="000000"/>
        </w:rPr>
        <w:lastRenderedPageBreak/>
        <w:fldChar w:fldCharType="end"/>
      </w:r>
    </w:p>
    <w:p w:rsidR="00771E22" w:rsidRPr="008225B4" w:rsidRDefault="00771E22" w:rsidP="008225B4">
      <w:pPr>
        <w:spacing w:after="240"/>
        <w:jc w:val="both"/>
        <w:rPr>
          <w:rFonts w:ascii="Times New Roman" w:eastAsia="Times New Roman" w:hAnsi="Times New Roman" w:cs="Times New Roman"/>
          <w:b/>
        </w:rPr>
      </w:pPr>
    </w:p>
    <w:sectPr w:rsidR="00771E22" w:rsidRPr="008225B4">
      <w:pgSz w:w="11906" w:h="16838"/>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4BA5"/>
    <w:multiLevelType w:val="hybridMultilevel"/>
    <w:tmpl w:val="C30AF680"/>
    <w:lvl w:ilvl="0" w:tplc="04090017">
      <w:start w:val="1"/>
      <w:numFmt w:val="lowerLetter"/>
      <w:lvlText w:val="%1)"/>
      <w:lvlJc w:val="left"/>
      <w:pPr>
        <w:ind w:left="2345" w:hanging="360"/>
      </w:pPr>
      <w:rPr>
        <w:rFonts w:hint="default"/>
      </w:rPr>
    </w:lvl>
    <w:lvl w:ilvl="1" w:tplc="04090019">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 w15:restartNumberingAfterBreak="0">
    <w:nsid w:val="1A5D0EE9"/>
    <w:multiLevelType w:val="hybridMultilevel"/>
    <w:tmpl w:val="93E2C39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722A30"/>
    <w:multiLevelType w:val="multilevel"/>
    <w:tmpl w:val="74E267FA"/>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A63ECC"/>
    <w:multiLevelType w:val="multilevel"/>
    <w:tmpl w:val="D6E4A4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E22"/>
    <w:rsid w:val="00056A8D"/>
    <w:rsid w:val="0009035D"/>
    <w:rsid w:val="000A1F0B"/>
    <w:rsid w:val="000A741B"/>
    <w:rsid w:val="000E5650"/>
    <w:rsid w:val="001548F5"/>
    <w:rsid w:val="00173BAC"/>
    <w:rsid w:val="001744C1"/>
    <w:rsid w:val="00175FE9"/>
    <w:rsid w:val="0017707F"/>
    <w:rsid w:val="00177412"/>
    <w:rsid w:val="001909EA"/>
    <w:rsid w:val="00224E69"/>
    <w:rsid w:val="002741D9"/>
    <w:rsid w:val="00276C9D"/>
    <w:rsid w:val="002B5543"/>
    <w:rsid w:val="002E4BDA"/>
    <w:rsid w:val="003210E1"/>
    <w:rsid w:val="00340873"/>
    <w:rsid w:val="003914B5"/>
    <w:rsid w:val="003A6271"/>
    <w:rsid w:val="003F0003"/>
    <w:rsid w:val="0040537D"/>
    <w:rsid w:val="0046356D"/>
    <w:rsid w:val="00467622"/>
    <w:rsid w:val="00485FE4"/>
    <w:rsid w:val="00493F70"/>
    <w:rsid w:val="00496602"/>
    <w:rsid w:val="004B4842"/>
    <w:rsid w:val="004E4BB0"/>
    <w:rsid w:val="005019A3"/>
    <w:rsid w:val="005153CD"/>
    <w:rsid w:val="00527E6D"/>
    <w:rsid w:val="00557F0A"/>
    <w:rsid w:val="00566D6B"/>
    <w:rsid w:val="00634A2B"/>
    <w:rsid w:val="006361B9"/>
    <w:rsid w:val="00640F9D"/>
    <w:rsid w:val="00661DB0"/>
    <w:rsid w:val="00676209"/>
    <w:rsid w:val="006E1159"/>
    <w:rsid w:val="00700594"/>
    <w:rsid w:val="007421AA"/>
    <w:rsid w:val="0076295A"/>
    <w:rsid w:val="00771E22"/>
    <w:rsid w:val="007C42A8"/>
    <w:rsid w:val="008225B4"/>
    <w:rsid w:val="00876468"/>
    <w:rsid w:val="00877A9F"/>
    <w:rsid w:val="00886122"/>
    <w:rsid w:val="0089728D"/>
    <w:rsid w:val="008B6ED6"/>
    <w:rsid w:val="008F32DA"/>
    <w:rsid w:val="00920AFC"/>
    <w:rsid w:val="00951CBD"/>
    <w:rsid w:val="00957F34"/>
    <w:rsid w:val="0097721F"/>
    <w:rsid w:val="009D5596"/>
    <w:rsid w:val="009E318A"/>
    <w:rsid w:val="009E40F5"/>
    <w:rsid w:val="00A4145E"/>
    <w:rsid w:val="00A83A5D"/>
    <w:rsid w:val="00AB0CE9"/>
    <w:rsid w:val="00AE2833"/>
    <w:rsid w:val="00AF0C98"/>
    <w:rsid w:val="00AF229C"/>
    <w:rsid w:val="00B41B75"/>
    <w:rsid w:val="00B51273"/>
    <w:rsid w:val="00B5235A"/>
    <w:rsid w:val="00B5799B"/>
    <w:rsid w:val="00B609F9"/>
    <w:rsid w:val="00B65EC4"/>
    <w:rsid w:val="00BC2A4D"/>
    <w:rsid w:val="00BF77BD"/>
    <w:rsid w:val="00C0194E"/>
    <w:rsid w:val="00C81029"/>
    <w:rsid w:val="00CD7005"/>
    <w:rsid w:val="00D45E03"/>
    <w:rsid w:val="00D47D3F"/>
    <w:rsid w:val="00D74A34"/>
    <w:rsid w:val="00D849DB"/>
    <w:rsid w:val="00DA1AA1"/>
    <w:rsid w:val="00DB67D9"/>
    <w:rsid w:val="00DE5B7C"/>
    <w:rsid w:val="00E62267"/>
    <w:rsid w:val="00E70659"/>
    <w:rsid w:val="00E7402D"/>
    <w:rsid w:val="00E93E48"/>
    <w:rsid w:val="00E95545"/>
    <w:rsid w:val="00EB2AF9"/>
    <w:rsid w:val="00EB360F"/>
    <w:rsid w:val="00EE491B"/>
    <w:rsid w:val="00F4019C"/>
    <w:rsid w:val="00F648C4"/>
    <w:rsid w:val="00FB64CF"/>
    <w:rsid w:val="00FC37E7"/>
    <w:rsid w:val="00FC6F38"/>
    <w:rsid w:val="00FD6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D6FDB"/>
  <w15:docId w15:val="{98A5903B-C398-44E7-8E21-7C82FE6A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rPr>
  </w:style>
  <w:style w:type="paragraph" w:customStyle="1" w:styleId="TableCaption">
    <w:name w:val="Table.Caption"/>
    <w:rsid w:val="00806541"/>
    <w:pPr>
      <w:spacing w:after="120" w:line="240" w:lineRule="auto"/>
      <w:jc w:val="both"/>
    </w:pPr>
    <w:rPr>
      <w:rFonts w:ascii="Times" w:eastAsia="Times New Roman" w:hAnsi="Times" w:cs="Times New Roman"/>
      <w:color w:val="000000"/>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0" w:type="dxa"/>
        <w:left w:w="0" w:type="dxa"/>
        <w:bottom w:w="40" w:type="dxa"/>
        <w:right w:w="0" w:type="dxa"/>
      </w:tblCellMar>
    </w:tblPr>
  </w:style>
  <w:style w:type="table" w:styleId="TableGrid">
    <w:name w:val="Table Grid"/>
    <w:basedOn w:val="TableNormal"/>
    <w:uiPriority w:val="39"/>
    <w:rsid w:val="00FB64CF"/>
    <w:pPr>
      <w:spacing w:after="0" w:line="240" w:lineRule="auto"/>
    </w:pPr>
    <w:rPr>
      <w:rFonts w:asciiTheme="minorHAnsi" w:eastAsia="Times New Roman"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B64CF"/>
    <w:pPr>
      <w:spacing w:line="240" w:lineRule="auto"/>
    </w:pPr>
    <w:rPr>
      <w:rFonts w:asciiTheme="minorHAnsi" w:eastAsiaTheme="minorHAnsi" w:hAnsiTheme="minorHAnsi" w:cstheme="minorBidi"/>
      <w:i/>
      <w:iCs/>
      <w:color w:val="1F497D" w:themeColor="text2"/>
      <w:sz w:val="18"/>
      <w:szCs w:val="18"/>
      <w:lang w:val="en-US"/>
    </w:rPr>
  </w:style>
  <w:style w:type="paragraph" w:styleId="HTMLPreformatted">
    <w:name w:val="HTML Preformatted"/>
    <w:basedOn w:val="Normal"/>
    <w:link w:val="HTMLPreformattedChar"/>
    <w:uiPriority w:val="99"/>
    <w:semiHidden/>
    <w:unhideWhenUsed/>
    <w:rsid w:val="00D47D3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47D3F"/>
    <w:rPr>
      <w:rFonts w:ascii="Consolas" w:hAnsi="Consolas"/>
      <w:sz w:val="20"/>
      <w:szCs w:val="20"/>
    </w:rPr>
  </w:style>
  <w:style w:type="character" w:styleId="Hyperlink">
    <w:name w:val="Hyperlink"/>
    <w:basedOn w:val="DefaultParagraphFont"/>
    <w:uiPriority w:val="99"/>
    <w:unhideWhenUsed/>
    <w:rsid w:val="00B41B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99705">
      <w:bodyDiv w:val="1"/>
      <w:marLeft w:val="0"/>
      <w:marRight w:val="0"/>
      <w:marTop w:val="0"/>
      <w:marBottom w:val="0"/>
      <w:divBdr>
        <w:top w:val="none" w:sz="0" w:space="0" w:color="auto"/>
        <w:left w:val="none" w:sz="0" w:space="0" w:color="auto"/>
        <w:bottom w:val="none" w:sz="0" w:space="0" w:color="auto"/>
        <w:right w:val="none" w:sz="0" w:space="0" w:color="auto"/>
      </w:divBdr>
    </w:div>
    <w:div w:id="366684292">
      <w:bodyDiv w:val="1"/>
      <w:marLeft w:val="0"/>
      <w:marRight w:val="0"/>
      <w:marTop w:val="0"/>
      <w:marBottom w:val="0"/>
      <w:divBdr>
        <w:top w:val="none" w:sz="0" w:space="0" w:color="auto"/>
        <w:left w:val="none" w:sz="0" w:space="0" w:color="auto"/>
        <w:bottom w:val="none" w:sz="0" w:space="0" w:color="auto"/>
        <w:right w:val="none" w:sz="0" w:space="0" w:color="auto"/>
      </w:divBdr>
    </w:div>
    <w:div w:id="457843222">
      <w:bodyDiv w:val="1"/>
      <w:marLeft w:val="0"/>
      <w:marRight w:val="0"/>
      <w:marTop w:val="0"/>
      <w:marBottom w:val="0"/>
      <w:divBdr>
        <w:top w:val="none" w:sz="0" w:space="0" w:color="auto"/>
        <w:left w:val="none" w:sz="0" w:space="0" w:color="auto"/>
        <w:bottom w:val="none" w:sz="0" w:space="0" w:color="auto"/>
        <w:right w:val="none" w:sz="0" w:space="0" w:color="auto"/>
      </w:divBdr>
    </w:div>
    <w:div w:id="528301218">
      <w:bodyDiv w:val="1"/>
      <w:marLeft w:val="0"/>
      <w:marRight w:val="0"/>
      <w:marTop w:val="0"/>
      <w:marBottom w:val="0"/>
      <w:divBdr>
        <w:top w:val="none" w:sz="0" w:space="0" w:color="auto"/>
        <w:left w:val="none" w:sz="0" w:space="0" w:color="auto"/>
        <w:bottom w:val="none" w:sz="0" w:space="0" w:color="auto"/>
        <w:right w:val="none" w:sz="0" w:space="0" w:color="auto"/>
      </w:divBdr>
    </w:div>
    <w:div w:id="711423911">
      <w:bodyDiv w:val="1"/>
      <w:marLeft w:val="0"/>
      <w:marRight w:val="0"/>
      <w:marTop w:val="0"/>
      <w:marBottom w:val="0"/>
      <w:divBdr>
        <w:top w:val="none" w:sz="0" w:space="0" w:color="auto"/>
        <w:left w:val="none" w:sz="0" w:space="0" w:color="auto"/>
        <w:bottom w:val="none" w:sz="0" w:space="0" w:color="auto"/>
        <w:right w:val="none" w:sz="0" w:space="0" w:color="auto"/>
      </w:divBdr>
    </w:div>
    <w:div w:id="724183108">
      <w:bodyDiv w:val="1"/>
      <w:marLeft w:val="0"/>
      <w:marRight w:val="0"/>
      <w:marTop w:val="0"/>
      <w:marBottom w:val="0"/>
      <w:divBdr>
        <w:top w:val="none" w:sz="0" w:space="0" w:color="auto"/>
        <w:left w:val="none" w:sz="0" w:space="0" w:color="auto"/>
        <w:bottom w:val="none" w:sz="0" w:space="0" w:color="auto"/>
        <w:right w:val="none" w:sz="0" w:space="0" w:color="auto"/>
      </w:divBdr>
    </w:div>
    <w:div w:id="933707931">
      <w:bodyDiv w:val="1"/>
      <w:marLeft w:val="0"/>
      <w:marRight w:val="0"/>
      <w:marTop w:val="0"/>
      <w:marBottom w:val="0"/>
      <w:divBdr>
        <w:top w:val="none" w:sz="0" w:space="0" w:color="auto"/>
        <w:left w:val="none" w:sz="0" w:space="0" w:color="auto"/>
        <w:bottom w:val="none" w:sz="0" w:space="0" w:color="auto"/>
        <w:right w:val="none" w:sz="0" w:space="0" w:color="auto"/>
      </w:divBdr>
    </w:div>
    <w:div w:id="952784425">
      <w:bodyDiv w:val="1"/>
      <w:marLeft w:val="0"/>
      <w:marRight w:val="0"/>
      <w:marTop w:val="0"/>
      <w:marBottom w:val="0"/>
      <w:divBdr>
        <w:top w:val="none" w:sz="0" w:space="0" w:color="auto"/>
        <w:left w:val="none" w:sz="0" w:space="0" w:color="auto"/>
        <w:bottom w:val="none" w:sz="0" w:space="0" w:color="auto"/>
        <w:right w:val="none" w:sz="0" w:space="0" w:color="auto"/>
      </w:divBdr>
    </w:div>
    <w:div w:id="1087848832">
      <w:bodyDiv w:val="1"/>
      <w:marLeft w:val="0"/>
      <w:marRight w:val="0"/>
      <w:marTop w:val="0"/>
      <w:marBottom w:val="0"/>
      <w:divBdr>
        <w:top w:val="none" w:sz="0" w:space="0" w:color="auto"/>
        <w:left w:val="none" w:sz="0" w:space="0" w:color="auto"/>
        <w:bottom w:val="none" w:sz="0" w:space="0" w:color="auto"/>
        <w:right w:val="none" w:sz="0" w:space="0" w:color="auto"/>
      </w:divBdr>
    </w:div>
    <w:div w:id="1141075959">
      <w:bodyDiv w:val="1"/>
      <w:marLeft w:val="0"/>
      <w:marRight w:val="0"/>
      <w:marTop w:val="0"/>
      <w:marBottom w:val="0"/>
      <w:divBdr>
        <w:top w:val="none" w:sz="0" w:space="0" w:color="auto"/>
        <w:left w:val="none" w:sz="0" w:space="0" w:color="auto"/>
        <w:bottom w:val="none" w:sz="0" w:space="0" w:color="auto"/>
        <w:right w:val="none" w:sz="0" w:space="0" w:color="auto"/>
      </w:divBdr>
    </w:div>
    <w:div w:id="1633902730">
      <w:bodyDiv w:val="1"/>
      <w:marLeft w:val="0"/>
      <w:marRight w:val="0"/>
      <w:marTop w:val="0"/>
      <w:marBottom w:val="0"/>
      <w:divBdr>
        <w:top w:val="none" w:sz="0" w:space="0" w:color="auto"/>
        <w:left w:val="none" w:sz="0" w:space="0" w:color="auto"/>
        <w:bottom w:val="none" w:sz="0" w:space="0" w:color="auto"/>
        <w:right w:val="none" w:sz="0" w:space="0" w:color="auto"/>
      </w:divBdr>
    </w:div>
    <w:div w:id="1670206436">
      <w:bodyDiv w:val="1"/>
      <w:marLeft w:val="0"/>
      <w:marRight w:val="0"/>
      <w:marTop w:val="0"/>
      <w:marBottom w:val="0"/>
      <w:divBdr>
        <w:top w:val="none" w:sz="0" w:space="0" w:color="auto"/>
        <w:left w:val="none" w:sz="0" w:space="0" w:color="auto"/>
        <w:bottom w:val="none" w:sz="0" w:space="0" w:color="auto"/>
        <w:right w:val="none" w:sz="0" w:space="0" w:color="auto"/>
      </w:divBdr>
    </w:div>
    <w:div w:id="1930850229">
      <w:bodyDiv w:val="1"/>
      <w:marLeft w:val="0"/>
      <w:marRight w:val="0"/>
      <w:marTop w:val="0"/>
      <w:marBottom w:val="0"/>
      <w:divBdr>
        <w:top w:val="none" w:sz="0" w:space="0" w:color="auto"/>
        <w:left w:val="none" w:sz="0" w:space="0" w:color="auto"/>
        <w:bottom w:val="none" w:sz="0" w:space="0" w:color="auto"/>
        <w:right w:val="none" w:sz="0" w:space="0" w:color="auto"/>
      </w:divBdr>
    </w:div>
    <w:div w:id="2114082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numbering" Target="numbering.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003CC4-57EE-499C-8E41-BEC55ADD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1860</TotalTime>
  <Pages>7</Pages>
  <Words>2439</Words>
  <Characters>13905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X230</cp:lastModifiedBy>
  <cp:revision>132</cp:revision>
  <cp:lastPrinted>2020-08-14T02:45:00Z</cp:lastPrinted>
  <dcterms:created xsi:type="dcterms:W3CDTF">2018-07-23T10:44:00Z</dcterms:created>
  <dcterms:modified xsi:type="dcterms:W3CDTF">2020-08-14T03:40:00Z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54b3b8c8-002a-3b12-ad47-5a6047e607a6</vt:lpwstr>
  </property>
  <property fmtid="{D5CDD505-2E9C-101B-9397-08002B2CF9AE}" pid="4" name="Mendeley Citation Style_1">
    <vt:lpwstr>http://www.zotero.org/styles/seminar-nasional-teknologi-industri-hijau</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http://www.zotero.org/styles/seminar-nasional-teknologi-industri-hijau</vt:lpwstr>
  </property>
  <property fmtid="{D5CDD505-2E9C-101B-9397-08002B2CF9AE}" pid="24" name="Mendeley Recent Style Name 9_1">
    <vt:lpwstr>Seminar Nasional Teknologi Industri Hijau</vt:lpwstr>
  </property>
</Properties>
</file>