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7C" w:rsidRPr="00A40A7C" w:rsidRDefault="00A40A7C" w:rsidP="00A40A7C">
      <w:pPr>
        <w:spacing w:line="276" w:lineRule="auto"/>
        <w:contextualSpacing/>
        <w:rPr>
          <w:rFonts w:cs="Times New Roman"/>
          <w:b/>
          <w:sz w:val="34"/>
          <w:szCs w:val="34"/>
        </w:rPr>
      </w:pPr>
      <w:r w:rsidRPr="00A40A7C">
        <w:rPr>
          <w:rFonts w:cs="Times New Roman"/>
          <w:b/>
          <w:sz w:val="34"/>
          <w:szCs w:val="34"/>
        </w:rPr>
        <w:t xml:space="preserve">Hygiene and sanitation behaviors </w:t>
      </w:r>
      <w:proofErr w:type="spellStart"/>
      <w:r w:rsidRPr="00A40A7C">
        <w:rPr>
          <w:rFonts w:cs="Times New Roman"/>
          <w:b/>
          <w:sz w:val="34"/>
          <w:szCs w:val="34"/>
        </w:rPr>
        <w:t>oflarismanis</w:t>
      </w:r>
      <w:proofErr w:type="spellEnd"/>
      <w:r w:rsidRPr="00A40A7C">
        <w:rPr>
          <w:rFonts w:cs="Times New Roman"/>
          <w:b/>
          <w:sz w:val="34"/>
          <w:szCs w:val="34"/>
        </w:rPr>
        <w:t xml:space="preserve"> community in the </w:t>
      </w:r>
      <w:proofErr w:type="spellStart"/>
      <w:r w:rsidRPr="00A40A7C">
        <w:rPr>
          <w:rFonts w:cs="Times New Roman"/>
          <w:b/>
          <w:sz w:val="34"/>
          <w:szCs w:val="34"/>
        </w:rPr>
        <w:t>bakpiapathok</w:t>
      </w:r>
      <w:proofErr w:type="spellEnd"/>
      <w:r w:rsidRPr="00A40A7C">
        <w:rPr>
          <w:rFonts w:cs="Times New Roman"/>
          <w:b/>
          <w:sz w:val="34"/>
          <w:szCs w:val="34"/>
        </w:rPr>
        <w:t xml:space="preserve"> industrial center in </w:t>
      </w:r>
      <w:proofErr w:type="spellStart"/>
      <w:r w:rsidRPr="00A40A7C">
        <w:rPr>
          <w:rFonts w:cs="Times New Roman"/>
          <w:b/>
          <w:sz w:val="34"/>
          <w:szCs w:val="34"/>
        </w:rPr>
        <w:t>yogyakarta</w:t>
      </w:r>
      <w:proofErr w:type="spellEnd"/>
    </w:p>
    <w:p w:rsidR="00A40A7C" w:rsidRDefault="00A40A7C" w:rsidP="00A40A7C">
      <w:pPr>
        <w:spacing w:line="276" w:lineRule="auto"/>
        <w:ind w:left="1440"/>
        <w:contextualSpacing/>
        <w:outlineLvl w:val="0"/>
        <w:rPr>
          <w:rFonts w:cs="Times New Roman"/>
          <w:b/>
          <w:bCs/>
          <w:color w:val="FF0000"/>
          <w:sz w:val="24"/>
        </w:rPr>
      </w:pPr>
    </w:p>
    <w:p w:rsidR="00A40A7C" w:rsidRDefault="00A40A7C" w:rsidP="00A40A7C">
      <w:pPr>
        <w:spacing w:line="276" w:lineRule="auto"/>
        <w:ind w:left="1440"/>
        <w:contextualSpacing/>
        <w:outlineLvl w:val="0"/>
        <w:rPr>
          <w:rFonts w:cs="Times New Roman"/>
          <w:b/>
          <w:bCs/>
          <w:sz w:val="20"/>
          <w:szCs w:val="20"/>
        </w:rPr>
      </w:pPr>
    </w:p>
    <w:p w:rsidR="00A40A7C" w:rsidRPr="00A40A7C" w:rsidRDefault="00A40A7C" w:rsidP="00A40A7C">
      <w:pPr>
        <w:spacing w:line="276" w:lineRule="auto"/>
        <w:ind w:left="1440"/>
        <w:contextualSpacing/>
        <w:outlineLvl w:val="0"/>
        <w:rPr>
          <w:rFonts w:cs="Times New Roman"/>
          <w:b/>
          <w:sz w:val="20"/>
          <w:szCs w:val="20"/>
        </w:rPr>
      </w:pPr>
      <w:proofErr w:type="spellStart"/>
      <w:r w:rsidRPr="00A40A7C">
        <w:rPr>
          <w:rFonts w:cs="Times New Roman"/>
          <w:b/>
          <w:bCs/>
          <w:sz w:val="20"/>
          <w:szCs w:val="20"/>
        </w:rPr>
        <w:t>AnggunYuni</w:t>
      </w:r>
      <w:proofErr w:type="spellEnd"/>
      <w:r w:rsidRPr="00A40A7C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A40A7C">
        <w:rPr>
          <w:rFonts w:cs="Times New Roman"/>
          <w:b/>
          <w:bCs/>
          <w:sz w:val="20"/>
          <w:szCs w:val="20"/>
        </w:rPr>
        <w:t>Adi</w:t>
      </w:r>
      <w:proofErr w:type="spellEnd"/>
      <w:r w:rsidRPr="00A40A7C">
        <w:rPr>
          <w:rFonts w:cs="Times New Roman"/>
          <w:b/>
          <w:bCs/>
          <w:sz w:val="20"/>
          <w:szCs w:val="20"/>
        </w:rPr>
        <w:t xml:space="preserve"> Saputri</w:t>
      </w:r>
      <w:r w:rsidRPr="00A40A7C">
        <w:rPr>
          <w:rFonts w:cs="Times New Roman"/>
          <w:b/>
          <w:bCs/>
          <w:sz w:val="20"/>
          <w:szCs w:val="20"/>
          <w:vertAlign w:val="superscript"/>
        </w:rPr>
        <w:t>1</w:t>
      </w:r>
      <w:r w:rsidRPr="00A40A7C">
        <w:rPr>
          <w:rFonts w:cs="Times New Roman"/>
          <w:b/>
          <w:bCs/>
          <w:sz w:val="20"/>
          <w:szCs w:val="20"/>
        </w:rPr>
        <w:t xml:space="preserve"> and Siti Hamidah</w:t>
      </w:r>
      <w:r w:rsidRPr="00A40A7C">
        <w:rPr>
          <w:rFonts w:cs="Times New Roman"/>
          <w:b/>
          <w:bCs/>
          <w:sz w:val="20"/>
          <w:szCs w:val="20"/>
          <w:vertAlign w:val="superscript"/>
        </w:rPr>
        <w:t>1</w:t>
      </w:r>
      <w:r w:rsidRPr="00A40A7C">
        <w:rPr>
          <w:rFonts w:cs="Times New Roman"/>
          <w:b/>
          <w:bCs/>
          <w:sz w:val="20"/>
          <w:szCs w:val="20"/>
        </w:rPr>
        <w:t>*</w:t>
      </w:r>
    </w:p>
    <w:p w:rsidR="00A40A7C" w:rsidRPr="00A40A7C" w:rsidRDefault="00A40A7C" w:rsidP="00A40A7C">
      <w:pPr>
        <w:spacing w:line="276" w:lineRule="auto"/>
        <w:ind w:left="1440"/>
        <w:contextualSpacing/>
        <w:jc w:val="both"/>
        <w:rPr>
          <w:rFonts w:cs="Times New Roman"/>
          <w:b/>
          <w:sz w:val="20"/>
          <w:szCs w:val="20"/>
        </w:rPr>
      </w:pPr>
    </w:p>
    <w:p w:rsidR="00A40A7C" w:rsidRPr="00A40A7C" w:rsidRDefault="00A40A7C" w:rsidP="00A40A7C">
      <w:pPr>
        <w:spacing w:line="276" w:lineRule="auto"/>
        <w:ind w:left="1440"/>
        <w:contextualSpacing/>
        <w:jc w:val="both"/>
        <w:rPr>
          <w:rFonts w:cs="Times New Roman"/>
          <w:sz w:val="20"/>
          <w:szCs w:val="20"/>
        </w:rPr>
      </w:pPr>
      <w:r w:rsidRPr="00A40A7C">
        <w:rPr>
          <w:rFonts w:cs="Times New Roman"/>
          <w:sz w:val="20"/>
          <w:szCs w:val="20"/>
        </w:rPr>
        <w:t>Culinary Engineering Education, Yogyakarta State University (Indonesia)</w:t>
      </w:r>
    </w:p>
    <w:p w:rsidR="00A40A7C" w:rsidRPr="00A40A7C" w:rsidRDefault="00A40A7C" w:rsidP="00A40A7C">
      <w:pPr>
        <w:spacing w:line="276" w:lineRule="auto"/>
        <w:ind w:left="1440"/>
        <w:contextualSpacing/>
        <w:jc w:val="center"/>
        <w:rPr>
          <w:rFonts w:cs="Times New Roman"/>
          <w:sz w:val="20"/>
          <w:szCs w:val="20"/>
        </w:rPr>
      </w:pPr>
    </w:p>
    <w:p w:rsidR="00A40A7C" w:rsidRPr="00A40A7C" w:rsidRDefault="00A40A7C" w:rsidP="00A40A7C">
      <w:pPr>
        <w:spacing w:line="276" w:lineRule="auto"/>
        <w:ind w:left="1440"/>
        <w:contextualSpacing/>
        <w:jc w:val="both"/>
        <w:rPr>
          <w:rFonts w:cs="Times New Roman"/>
          <w:sz w:val="20"/>
          <w:szCs w:val="20"/>
        </w:rPr>
      </w:pPr>
      <w:r w:rsidRPr="00A40A7C">
        <w:rPr>
          <w:rFonts w:cs="Times New Roman"/>
          <w:sz w:val="20"/>
          <w:szCs w:val="20"/>
        </w:rPr>
        <w:t xml:space="preserve">Email: </w:t>
      </w:r>
      <w:hyperlink r:id="rId4" w:history="1">
        <w:r w:rsidRPr="00A40A7C">
          <w:rPr>
            <w:rStyle w:val="Hyperlink"/>
            <w:rFonts w:cs="Times New Roman"/>
            <w:sz w:val="20"/>
            <w:szCs w:val="20"/>
          </w:rPr>
          <w:t>siti_hamidah@uny.ac.id</w:t>
        </w:r>
      </w:hyperlink>
    </w:p>
    <w:p w:rsidR="00A40A7C" w:rsidRPr="00A40A7C" w:rsidRDefault="00A40A7C" w:rsidP="00A40A7C">
      <w:pPr>
        <w:tabs>
          <w:tab w:val="left" w:pos="1200"/>
        </w:tabs>
        <w:spacing w:line="276" w:lineRule="auto"/>
        <w:ind w:left="1440"/>
        <w:contextualSpacing/>
        <w:jc w:val="both"/>
        <w:rPr>
          <w:rFonts w:cs="Times New Roman"/>
          <w:sz w:val="20"/>
          <w:szCs w:val="20"/>
        </w:rPr>
      </w:pPr>
      <w:r w:rsidRPr="00A40A7C">
        <w:rPr>
          <w:rFonts w:cs="Times New Roman"/>
          <w:sz w:val="20"/>
          <w:szCs w:val="20"/>
        </w:rPr>
        <w:tab/>
      </w:r>
    </w:p>
    <w:p w:rsidR="00A40A7C" w:rsidRPr="00A40A7C" w:rsidRDefault="00A40A7C" w:rsidP="00A40A7C">
      <w:pPr>
        <w:tabs>
          <w:tab w:val="left" w:pos="1200"/>
        </w:tabs>
        <w:spacing w:line="276" w:lineRule="auto"/>
        <w:ind w:left="1440"/>
        <w:contextualSpacing/>
        <w:jc w:val="both"/>
        <w:rPr>
          <w:rFonts w:cs="Times New Roman"/>
          <w:sz w:val="20"/>
          <w:szCs w:val="20"/>
        </w:rPr>
      </w:pPr>
    </w:p>
    <w:p w:rsidR="00A40A7C" w:rsidRPr="00A40A7C" w:rsidRDefault="00A40A7C" w:rsidP="00A40A7C">
      <w:pPr>
        <w:spacing w:line="276" w:lineRule="auto"/>
        <w:ind w:left="1440"/>
        <w:contextualSpacing/>
        <w:jc w:val="both"/>
        <w:outlineLvl w:val="0"/>
        <w:rPr>
          <w:rFonts w:eastAsiaTheme="minorEastAsia" w:cs="Times New Roman"/>
          <w:sz w:val="20"/>
          <w:szCs w:val="20"/>
          <w:lang w:eastAsia="zh-CN"/>
        </w:rPr>
      </w:pPr>
      <w:r w:rsidRPr="00A40A7C">
        <w:rPr>
          <w:rFonts w:cs="Times New Roman"/>
          <w:b/>
          <w:sz w:val="20"/>
          <w:szCs w:val="20"/>
        </w:rPr>
        <w:t xml:space="preserve">Abstract. </w:t>
      </w:r>
      <w:r w:rsidRPr="00A40A7C">
        <w:rPr>
          <w:rFonts w:eastAsiaTheme="minorEastAsia" w:cs="Times New Roman"/>
          <w:sz w:val="20"/>
          <w:szCs w:val="20"/>
          <w:lang w:eastAsia="zh-CN"/>
        </w:rPr>
        <w:t xml:space="preserve">This study aims to describe the employee behaviors towards personal, equipment, food ingredient, and environmental hygiene and sanitation of the </w:t>
      </w:r>
      <w:proofErr w:type="spellStart"/>
      <w:r w:rsidRPr="00A40A7C">
        <w:rPr>
          <w:rFonts w:cs="Times New Roman"/>
          <w:sz w:val="20"/>
          <w:szCs w:val="20"/>
        </w:rPr>
        <w:t>Laris</w:t>
      </w:r>
      <w:proofErr w:type="spellEnd"/>
      <w:r w:rsidRPr="00A40A7C">
        <w:rPr>
          <w:rFonts w:cs="Times New Roman"/>
          <w:sz w:val="20"/>
          <w:szCs w:val="20"/>
        </w:rPr>
        <w:t xml:space="preserve"> </w:t>
      </w:r>
      <w:proofErr w:type="spellStart"/>
      <w:r w:rsidRPr="00A40A7C">
        <w:rPr>
          <w:rFonts w:cs="Times New Roman"/>
          <w:sz w:val="20"/>
          <w:szCs w:val="20"/>
        </w:rPr>
        <w:t>Manis</w:t>
      </w:r>
      <w:r w:rsidRPr="00A40A7C">
        <w:rPr>
          <w:rFonts w:eastAsiaTheme="minorEastAsia" w:cs="Times New Roman"/>
          <w:sz w:val="20"/>
          <w:szCs w:val="20"/>
          <w:lang w:eastAsia="zh-CN"/>
        </w:rPr>
        <w:t>community</w:t>
      </w:r>
      <w:proofErr w:type="spellEnd"/>
      <w:r w:rsidRPr="00A40A7C">
        <w:rPr>
          <w:rFonts w:eastAsiaTheme="minorEastAsia" w:cs="Times New Roman"/>
          <w:sz w:val="20"/>
          <w:szCs w:val="20"/>
          <w:lang w:eastAsia="zh-CN"/>
        </w:rPr>
        <w:t xml:space="preserve"> in the </w:t>
      </w:r>
      <w:proofErr w:type="spellStart"/>
      <w:r w:rsidRPr="00A40A7C">
        <w:rPr>
          <w:rFonts w:eastAsiaTheme="minorEastAsia" w:cs="Times New Roman"/>
          <w:sz w:val="20"/>
          <w:szCs w:val="20"/>
          <w:lang w:eastAsia="zh-CN"/>
        </w:rPr>
        <w:t>bakpiapathok</w:t>
      </w:r>
      <w:proofErr w:type="spellEnd"/>
      <w:r w:rsidRPr="00A40A7C">
        <w:rPr>
          <w:rFonts w:eastAsiaTheme="minorEastAsia" w:cs="Times New Roman"/>
          <w:sz w:val="20"/>
          <w:szCs w:val="20"/>
          <w:lang w:eastAsia="zh-CN"/>
        </w:rPr>
        <w:t xml:space="preserve"> home industry. This is quantitative research with a descriptive data analysis technique.</w:t>
      </w:r>
      <w:r w:rsidRPr="00A40A7C">
        <w:rPr>
          <w:rFonts w:cs="Times New Roman"/>
          <w:sz w:val="20"/>
          <w:szCs w:val="20"/>
        </w:rPr>
        <w:t xml:space="preserve">The research respondent consisted of67 employees of the </w:t>
      </w:r>
      <w:proofErr w:type="spellStart"/>
      <w:r w:rsidRPr="00A40A7C">
        <w:rPr>
          <w:rFonts w:cs="Times New Roman"/>
          <w:sz w:val="20"/>
          <w:szCs w:val="20"/>
        </w:rPr>
        <w:t>bakpiapathok</w:t>
      </w:r>
      <w:proofErr w:type="spellEnd"/>
      <w:r w:rsidRPr="00A40A7C">
        <w:rPr>
          <w:rFonts w:cs="Times New Roman"/>
          <w:sz w:val="20"/>
          <w:szCs w:val="20"/>
        </w:rPr>
        <w:t xml:space="preserve"> home industry of </w:t>
      </w:r>
      <w:proofErr w:type="spellStart"/>
      <w:r w:rsidRPr="00A40A7C">
        <w:rPr>
          <w:rFonts w:cs="Times New Roman"/>
          <w:sz w:val="20"/>
          <w:szCs w:val="20"/>
        </w:rPr>
        <w:t>theLaris</w:t>
      </w:r>
      <w:proofErr w:type="spellEnd"/>
      <w:r w:rsidRPr="00A40A7C">
        <w:rPr>
          <w:rFonts w:cs="Times New Roman"/>
          <w:sz w:val="20"/>
          <w:szCs w:val="20"/>
        </w:rPr>
        <w:t xml:space="preserve"> </w:t>
      </w:r>
      <w:proofErr w:type="spellStart"/>
      <w:r w:rsidRPr="00A40A7C">
        <w:rPr>
          <w:rFonts w:cs="Times New Roman"/>
          <w:sz w:val="20"/>
          <w:szCs w:val="20"/>
        </w:rPr>
        <w:t>Manis</w:t>
      </w:r>
      <w:proofErr w:type="spellEnd"/>
      <w:r w:rsidRPr="00A40A7C">
        <w:rPr>
          <w:rFonts w:cs="Times New Roman"/>
          <w:sz w:val="20"/>
          <w:szCs w:val="20"/>
        </w:rPr>
        <w:t xml:space="preserve"> community. The data collection techniques used were observation and survey. The results of the study are as follows. Firstly, based on the personal hygiene and sanitation behaviors,the aspect of knowledge (88.1%) is in the good category;the aspect of attitudes (70.1%) isin the good category, and theaspect of practices (41.8%) is in the poor category. Secondly, regarding the equipment hygiene and sanitationbehaviors, the aspect of knowledge (92.5%)is included in the good category;the aspect of attitudes(71.6%)is in the good category, and the aspect of the practices(43.3%)isin the good category. Thirdly, based on the hygiene and sanitation behaviors of food ingredients, the aspect of knowledge (91%)is included in the good category; the aspect of attitudes (55.2%)is in the good category, and the aspect of practices(46.3%)is in the good category. Lastly, related to the environmental hygiene and sanitation behaviors,the aspect of knowledge (82.1%) is included in the good category; the aspect of attitudes(50.8%)is in the faircategory, and the aspect of practices (40.3%) is in the good category.</w:t>
      </w:r>
    </w:p>
    <w:p w:rsidR="00A40A7C" w:rsidRPr="00A40A7C" w:rsidRDefault="00A40A7C" w:rsidP="00A40A7C">
      <w:pPr>
        <w:tabs>
          <w:tab w:val="left" w:pos="3360"/>
        </w:tabs>
        <w:spacing w:line="276" w:lineRule="auto"/>
        <w:ind w:left="1440"/>
        <w:contextualSpacing/>
        <w:jc w:val="both"/>
        <w:rPr>
          <w:rFonts w:cs="Times New Roman"/>
          <w:sz w:val="20"/>
          <w:szCs w:val="20"/>
        </w:rPr>
      </w:pPr>
      <w:r w:rsidRPr="00A40A7C">
        <w:rPr>
          <w:rFonts w:cs="Times New Roman"/>
          <w:sz w:val="20"/>
          <w:szCs w:val="20"/>
        </w:rPr>
        <w:tab/>
      </w:r>
    </w:p>
    <w:p w:rsidR="00A40A7C" w:rsidRPr="00A40A7C" w:rsidRDefault="00A40A7C" w:rsidP="00A40A7C">
      <w:pPr>
        <w:spacing w:line="276" w:lineRule="auto"/>
        <w:ind w:left="1440"/>
        <w:contextualSpacing/>
        <w:jc w:val="both"/>
        <w:outlineLvl w:val="0"/>
        <w:rPr>
          <w:rFonts w:cs="Times New Roman"/>
          <w:bCs/>
          <w:sz w:val="20"/>
          <w:szCs w:val="20"/>
        </w:rPr>
      </w:pPr>
      <w:r w:rsidRPr="00A40A7C">
        <w:rPr>
          <w:rFonts w:cs="Times New Roman"/>
          <w:b/>
          <w:sz w:val="20"/>
          <w:szCs w:val="20"/>
        </w:rPr>
        <w:t xml:space="preserve">Keywords: </w:t>
      </w:r>
      <w:r w:rsidRPr="00A40A7C">
        <w:rPr>
          <w:rFonts w:cs="Times New Roman"/>
          <w:bCs/>
          <w:sz w:val="20"/>
          <w:szCs w:val="20"/>
        </w:rPr>
        <w:t xml:space="preserve">Behaviors, Hygiene, Sanitation, Home Industry, </w:t>
      </w:r>
      <w:proofErr w:type="spellStart"/>
      <w:r w:rsidRPr="00A40A7C">
        <w:rPr>
          <w:rFonts w:cs="Times New Roman"/>
          <w:bCs/>
          <w:sz w:val="20"/>
          <w:szCs w:val="20"/>
        </w:rPr>
        <w:t>BakpiaPathok</w:t>
      </w:r>
      <w:proofErr w:type="spellEnd"/>
    </w:p>
    <w:p w:rsidR="0070683B" w:rsidRPr="00A40A7C" w:rsidRDefault="00873570" w:rsidP="00A40A7C">
      <w:pPr>
        <w:spacing w:line="276" w:lineRule="auto"/>
        <w:rPr>
          <w:rFonts w:cs="Times New Roman"/>
          <w:bCs/>
          <w:sz w:val="20"/>
          <w:szCs w:val="20"/>
        </w:rPr>
      </w:pPr>
    </w:p>
    <w:sectPr w:rsidR="0070683B" w:rsidRPr="00A40A7C" w:rsidSect="00A40A7C">
      <w:pgSz w:w="11906" w:h="16838" w:code="9"/>
      <w:pgMar w:top="2275" w:right="1411" w:bottom="1526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A7C"/>
    <w:rsid w:val="0007464D"/>
    <w:rsid w:val="006141EA"/>
    <w:rsid w:val="00873570"/>
    <w:rsid w:val="00881CB3"/>
    <w:rsid w:val="00A4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7C"/>
    <w:pPr>
      <w:spacing w:after="0" w:line="240" w:lineRule="auto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A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ti_hamidah@un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ATIVBook</cp:lastModifiedBy>
  <cp:revision>2</cp:revision>
  <dcterms:created xsi:type="dcterms:W3CDTF">2020-09-30T23:03:00Z</dcterms:created>
  <dcterms:modified xsi:type="dcterms:W3CDTF">2020-09-30T23:03:00Z</dcterms:modified>
</cp:coreProperties>
</file>