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D42A1" w14:textId="6BC0AF52" w:rsidR="00BA0372" w:rsidRDefault="003B2015">
      <w:pPr>
        <w:pStyle w:val="StyleTitleLeft005cm"/>
        <w:spacing w:before="1600" w:after="0" w:line="276" w:lineRule="auto"/>
        <w:ind w:left="142" w:right="113"/>
        <w:rPr>
          <w:rFonts w:asciiTheme="minorHAnsi" w:hAnsiTheme="minorHAnsi" w:cstheme="minorHAnsi"/>
        </w:rPr>
      </w:pPr>
      <w:bookmarkStart w:id="0" w:name="_Hlk49116798"/>
      <w:bookmarkEnd w:id="0"/>
      <w:r w:rsidRPr="003B2015">
        <w:rPr>
          <w:rFonts w:asciiTheme="minorHAnsi" w:hAnsiTheme="minorHAnsi" w:cstheme="minorHAnsi"/>
        </w:rPr>
        <w:t>THE EFFECT OF ADDITIONAL SILICONE AND HANDLING TEMPERATURE ON DRAW STRENGTH AND MICROSTRUCTURE IN ALUMINUM CASTING</w:t>
      </w:r>
    </w:p>
    <w:p w14:paraId="15221466" w14:textId="4666C0BC" w:rsidR="00BA0372" w:rsidRPr="00827D2C" w:rsidRDefault="00715A49">
      <w:pPr>
        <w:pStyle w:val="Abstract"/>
        <w:spacing w:before="240" w:after="0"/>
        <w:ind w:left="1559"/>
        <w:rPr>
          <w:rFonts w:asciiTheme="minorHAnsi" w:hAnsiTheme="minorHAnsi" w:cstheme="minorHAnsi"/>
          <w:b/>
          <w:color w:val="auto"/>
          <w:sz w:val="22"/>
          <w:szCs w:val="22"/>
        </w:rPr>
      </w:pPr>
      <w:r>
        <w:rPr>
          <w:rFonts w:asciiTheme="minorHAnsi" w:hAnsiTheme="minorHAnsi" w:cstheme="minorHAnsi"/>
          <w:b/>
          <w:color w:val="auto"/>
          <w:sz w:val="22"/>
          <w:szCs w:val="22"/>
        </w:rPr>
        <w:t>Suheni</w:t>
      </w:r>
      <w:r w:rsidR="00800020" w:rsidRPr="00827D2C">
        <w:rPr>
          <w:rFonts w:asciiTheme="minorHAnsi" w:hAnsiTheme="minorHAnsi" w:cstheme="minorHAnsi"/>
          <w:b/>
          <w:color w:val="auto"/>
          <w:sz w:val="22"/>
          <w:szCs w:val="22"/>
          <w:vertAlign w:val="superscript"/>
        </w:rPr>
        <w:t>1</w:t>
      </w:r>
      <w:r w:rsidR="00800020" w:rsidRPr="00827D2C">
        <w:rPr>
          <w:rFonts w:asciiTheme="minorHAnsi" w:hAnsiTheme="minorHAnsi" w:cstheme="minorHAnsi"/>
          <w:b/>
          <w:color w:val="auto"/>
          <w:sz w:val="22"/>
          <w:szCs w:val="22"/>
        </w:rPr>
        <w:t xml:space="preserve">, </w:t>
      </w:r>
      <w:r>
        <w:rPr>
          <w:rFonts w:asciiTheme="minorHAnsi" w:hAnsiTheme="minorHAnsi" w:cstheme="minorHAnsi"/>
          <w:b/>
          <w:color w:val="auto"/>
          <w:sz w:val="22"/>
          <w:szCs w:val="22"/>
        </w:rPr>
        <w:t>Syamsuri</w:t>
      </w:r>
      <w:proofErr w:type="gramStart"/>
      <w:r w:rsidR="00800020" w:rsidRPr="00827D2C">
        <w:rPr>
          <w:rFonts w:asciiTheme="minorHAnsi" w:hAnsiTheme="minorHAnsi" w:cstheme="minorHAnsi"/>
          <w:b/>
          <w:color w:val="auto"/>
          <w:sz w:val="22"/>
          <w:szCs w:val="22"/>
          <w:vertAlign w:val="superscript"/>
        </w:rPr>
        <w:t>2</w:t>
      </w:r>
      <w:r w:rsidR="00800020" w:rsidRPr="00827D2C">
        <w:rPr>
          <w:rFonts w:asciiTheme="minorHAnsi" w:hAnsiTheme="minorHAnsi" w:cstheme="minorHAnsi"/>
          <w:b/>
          <w:color w:val="auto"/>
          <w:sz w:val="22"/>
          <w:szCs w:val="22"/>
        </w:rPr>
        <w:t xml:space="preserve"> </w:t>
      </w:r>
      <w:r>
        <w:rPr>
          <w:rFonts w:asciiTheme="minorHAnsi" w:hAnsiTheme="minorHAnsi" w:cstheme="minorHAnsi"/>
          <w:b/>
          <w:color w:val="auto"/>
          <w:sz w:val="22"/>
          <w:szCs w:val="22"/>
          <w:shd w:val="clear" w:color="auto" w:fill="FFFFFF"/>
        </w:rPr>
        <w:t>,</w:t>
      </w:r>
      <w:proofErr w:type="gramEnd"/>
      <w:r>
        <w:rPr>
          <w:rFonts w:asciiTheme="minorHAnsi" w:hAnsiTheme="minorHAnsi" w:cstheme="minorHAnsi"/>
          <w:b/>
          <w:color w:val="auto"/>
          <w:sz w:val="22"/>
          <w:szCs w:val="22"/>
          <w:shd w:val="clear" w:color="auto" w:fill="FFFFFF"/>
        </w:rPr>
        <w:t xml:space="preserve"> </w:t>
      </w:r>
      <w:proofErr w:type="spellStart"/>
      <w:r>
        <w:rPr>
          <w:rFonts w:asciiTheme="minorHAnsi" w:hAnsiTheme="minorHAnsi" w:cstheme="minorHAnsi"/>
          <w:b/>
          <w:color w:val="auto"/>
          <w:sz w:val="22"/>
          <w:szCs w:val="22"/>
          <w:shd w:val="clear" w:color="auto" w:fill="FFFFFF"/>
        </w:rPr>
        <w:t>Mikail</w:t>
      </w:r>
      <w:proofErr w:type="spellEnd"/>
      <w:r>
        <w:rPr>
          <w:rFonts w:asciiTheme="minorHAnsi" w:hAnsiTheme="minorHAnsi" w:cstheme="minorHAnsi"/>
          <w:b/>
          <w:color w:val="auto"/>
          <w:sz w:val="22"/>
          <w:szCs w:val="22"/>
          <w:shd w:val="clear" w:color="auto" w:fill="FFFFFF"/>
        </w:rPr>
        <w:t xml:space="preserve"> Budi Suryanto</w:t>
      </w:r>
      <w:r>
        <w:rPr>
          <w:rFonts w:asciiTheme="minorHAnsi" w:hAnsiTheme="minorHAnsi" w:cstheme="minorHAnsi"/>
          <w:b/>
          <w:color w:val="auto"/>
          <w:sz w:val="22"/>
          <w:szCs w:val="22"/>
          <w:shd w:val="clear" w:color="auto" w:fill="FFFFFF"/>
          <w:vertAlign w:val="superscript"/>
        </w:rPr>
        <w:t>3</w:t>
      </w:r>
      <w:r>
        <w:rPr>
          <w:rFonts w:asciiTheme="minorHAnsi" w:hAnsiTheme="minorHAnsi" w:cstheme="minorHAnsi"/>
          <w:b/>
          <w:color w:val="auto"/>
          <w:sz w:val="22"/>
          <w:szCs w:val="22"/>
          <w:shd w:val="clear" w:color="auto" w:fill="FFFFFF"/>
        </w:rPr>
        <w:t>, Zain Lillahulhaq</w:t>
      </w:r>
      <w:r w:rsidRPr="00715A49">
        <w:rPr>
          <w:rFonts w:asciiTheme="minorHAnsi" w:hAnsiTheme="minorHAnsi" w:cstheme="minorHAnsi"/>
          <w:b/>
          <w:color w:val="auto"/>
          <w:sz w:val="22"/>
          <w:szCs w:val="22"/>
          <w:shd w:val="clear" w:color="auto" w:fill="FFFFFF"/>
          <w:vertAlign w:val="superscript"/>
        </w:rPr>
        <w:t>4</w:t>
      </w:r>
    </w:p>
    <w:p w14:paraId="4B447008" w14:textId="6663BCF5" w:rsidR="00BA0372" w:rsidRDefault="00800020" w:rsidP="00715A49">
      <w:pPr>
        <w:pStyle w:val="Abstract"/>
        <w:spacing w:before="40" w:after="0" w:line="240" w:lineRule="exact"/>
        <w:ind w:left="1559"/>
        <w:rPr>
          <w:rFonts w:asciiTheme="minorHAnsi" w:hAnsiTheme="minorHAnsi" w:cstheme="minorHAnsi"/>
          <w:color w:val="auto"/>
          <w:sz w:val="18"/>
          <w:szCs w:val="18"/>
          <w:shd w:val="clear" w:color="auto" w:fill="FFFFFF"/>
        </w:rPr>
      </w:pPr>
      <w:r>
        <w:rPr>
          <w:rFonts w:asciiTheme="minorHAnsi" w:hAnsiTheme="minorHAnsi" w:cstheme="minorHAnsi"/>
          <w:color w:val="auto"/>
          <w:sz w:val="18"/>
          <w:szCs w:val="18"/>
        </w:rPr>
        <w:t xml:space="preserve">1 </w:t>
      </w:r>
      <w:r w:rsidR="00715A49">
        <w:rPr>
          <w:rFonts w:asciiTheme="minorHAnsi" w:hAnsiTheme="minorHAnsi" w:cstheme="minorHAnsi"/>
          <w:color w:val="auto"/>
          <w:sz w:val="18"/>
          <w:szCs w:val="18"/>
        </w:rPr>
        <w:t xml:space="preserve">,2,3,4 </w:t>
      </w:r>
      <w:r w:rsidR="00715A49">
        <w:rPr>
          <w:rFonts w:ascii="Calibri" w:hAnsi="Calibri" w:cs="Calibri"/>
          <w:sz w:val="18"/>
          <w:szCs w:val="18"/>
        </w:rPr>
        <w:t xml:space="preserve">Department of Mechanical Engineering, </w:t>
      </w:r>
      <w:proofErr w:type="spellStart"/>
      <w:r w:rsidR="00715A49">
        <w:rPr>
          <w:rFonts w:ascii="Calibri" w:hAnsi="Calibri" w:cs="Calibri"/>
          <w:sz w:val="18"/>
          <w:szCs w:val="18"/>
        </w:rPr>
        <w:t>Institut</w:t>
      </w:r>
      <w:proofErr w:type="spellEnd"/>
      <w:r w:rsidR="00715A49">
        <w:rPr>
          <w:rFonts w:ascii="Calibri" w:hAnsi="Calibri" w:cs="Calibri"/>
          <w:sz w:val="18"/>
          <w:szCs w:val="18"/>
        </w:rPr>
        <w:t xml:space="preserve"> </w:t>
      </w:r>
      <w:proofErr w:type="spellStart"/>
      <w:r w:rsidR="00715A49">
        <w:rPr>
          <w:rFonts w:ascii="Calibri" w:hAnsi="Calibri" w:cs="Calibri"/>
          <w:sz w:val="18"/>
          <w:szCs w:val="18"/>
        </w:rPr>
        <w:t>Teknologi</w:t>
      </w:r>
      <w:proofErr w:type="spellEnd"/>
      <w:r w:rsidR="00715A49">
        <w:rPr>
          <w:rFonts w:ascii="Calibri" w:hAnsi="Calibri" w:cs="Calibri"/>
          <w:sz w:val="18"/>
          <w:szCs w:val="18"/>
        </w:rPr>
        <w:t xml:space="preserve"> Adhi </w:t>
      </w:r>
      <w:proofErr w:type="spellStart"/>
      <w:r w:rsidR="00715A49">
        <w:rPr>
          <w:rFonts w:ascii="Calibri" w:hAnsi="Calibri" w:cs="Calibri"/>
          <w:sz w:val="18"/>
          <w:szCs w:val="18"/>
        </w:rPr>
        <w:t>Tama</w:t>
      </w:r>
      <w:proofErr w:type="spellEnd"/>
      <w:r w:rsidR="00715A49">
        <w:rPr>
          <w:rFonts w:ascii="Calibri" w:hAnsi="Calibri" w:cs="Calibri"/>
          <w:sz w:val="18"/>
          <w:szCs w:val="18"/>
        </w:rPr>
        <w:t xml:space="preserve"> Surabaya</w:t>
      </w:r>
    </w:p>
    <w:p w14:paraId="33C2A535" w14:textId="375BFC0E" w:rsidR="00BA0372" w:rsidRDefault="00800020">
      <w:pPr>
        <w:pStyle w:val="Abstract"/>
        <w:spacing w:before="40" w:after="0" w:line="240" w:lineRule="exact"/>
        <w:ind w:left="1559"/>
        <w:rPr>
          <w:rFonts w:asciiTheme="minorHAnsi" w:hAnsiTheme="minorHAnsi" w:cstheme="minorHAnsi"/>
          <w:color w:val="auto"/>
          <w:sz w:val="18"/>
          <w:szCs w:val="18"/>
        </w:rPr>
      </w:pPr>
      <w:r>
        <w:rPr>
          <w:rFonts w:asciiTheme="minorHAnsi" w:hAnsiTheme="minorHAnsi" w:cstheme="minorHAnsi"/>
          <w:color w:val="auto"/>
          <w:sz w:val="18"/>
          <w:szCs w:val="18"/>
          <w:shd w:val="clear" w:color="auto" w:fill="FFFFFF"/>
        </w:rPr>
        <w:t xml:space="preserve">Email: </w:t>
      </w:r>
      <w:r w:rsidR="00715A49">
        <w:rPr>
          <w:rFonts w:asciiTheme="minorHAnsi" w:hAnsiTheme="minorHAnsi" w:cstheme="minorHAnsi"/>
          <w:color w:val="auto"/>
          <w:sz w:val="18"/>
          <w:szCs w:val="18"/>
        </w:rPr>
        <w:t>irsuheni@gmail.com</w:t>
      </w:r>
    </w:p>
    <w:p w14:paraId="2C543F63" w14:textId="70FE154B" w:rsidR="00BA0372" w:rsidRDefault="00800020">
      <w:pPr>
        <w:pStyle w:val="Abstract"/>
        <w:spacing w:before="600" w:after="600"/>
        <w:ind w:left="1559" w:right="113"/>
        <w:rPr>
          <w:rFonts w:asciiTheme="minorHAnsi" w:hAnsiTheme="minorHAnsi" w:cstheme="minorHAnsi"/>
          <w:sz w:val="18"/>
          <w:szCs w:val="18"/>
        </w:rPr>
      </w:pPr>
      <w:r>
        <w:rPr>
          <w:rFonts w:asciiTheme="minorHAnsi" w:hAnsiTheme="minorHAnsi" w:cstheme="minorHAnsi"/>
          <w:b/>
          <w:sz w:val="18"/>
          <w:szCs w:val="18"/>
        </w:rPr>
        <w:t xml:space="preserve">Abstract. </w:t>
      </w:r>
      <w:proofErr w:type="spellStart"/>
      <w:r w:rsidR="00F0493B" w:rsidRPr="00F0493B">
        <w:rPr>
          <w:rFonts w:asciiTheme="minorHAnsi" w:hAnsiTheme="minorHAnsi" w:cstheme="minorHAnsi"/>
          <w:sz w:val="18"/>
          <w:szCs w:val="18"/>
        </w:rPr>
        <w:t>Aluminum</w:t>
      </w:r>
      <w:proofErr w:type="spellEnd"/>
      <w:r w:rsidR="00F0493B" w:rsidRPr="00F0493B">
        <w:rPr>
          <w:rFonts w:asciiTheme="minorHAnsi" w:hAnsiTheme="minorHAnsi" w:cstheme="minorHAnsi"/>
          <w:sz w:val="18"/>
          <w:szCs w:val="18"/>
        </w:rPr>
        <w:t xml:space="preserve">-silicon castings (Al-Si) is commonly used for excellent low-cost cast ability and varied microconstituents. The mechanical properties of Al-Si alloys are related to the size, morphology, and distribution of the primary and eutectic Si phases. The irregular-shaped primary and the acicular eutectic Si phase induce stress concentration at the tip of secondary phases, which occurs at the crack origin. This condition results in deterioration of ductility. This study will be conducted on the effect of composition percentage and pouring temperature of Al-Si alloy at various content of 7%, 12% and 15%. The pouring temperature will be varied at 570 </w:t>
      </w:r>
      <w:r w:rsidR="00F0493B" w:rsidRPr="00F0493B">
        <w:rPr>
          <w:rFonts w:asciiTheme="minorHAnsi" w:hAnsiTheme="minorHAnsi" w:cstheme="minorHAnsi"/>
          <w:sz w:val="18"/>
          <w:szCs w:val="18"/>
          <w:vertAlign w:val="superscript"/>
        </w:rPr>
        <w:t xml:space="preserve">o </w:t>
      </w:r>
      <w:r w:rsidR="00F0493B" w:rsidRPr="00F0493B">
        <w:rPr>
          <w:rFonts w:asciiTheme="minorHAnsi" w:hAnsiTheme="minorHAnsi" w:cstheme="minorHAnsi"/>
          <w:sz w:val="18"/>
          <w:szCs w:val="18"/>
        </w:rPr>
        <w:t xml:space="preserve">C, 600 </w:t>
      </w:r>
      <w:r w:rsidR="00F0493B" w:rsidRPr="00F0493B">
        <w:rPr>
          <w:rFonts w:asciiTheme="minorHAnsi" w:hAnsiTheme="minorHAnsi" w:cstheme="minorHAnsi"/>
          <w:sz w:val="18"/>
          <w:szCs w:val="18"/>
          <w:vertAlign w:val="superscript"/>
        </w:rPr>
        <w:t>o</w:t>
      </w:r>
      <w:r w:rsidR="00F0493B" w:rsidRPr="00F0493B">
        <w:rPr>
          <w:rFonts w:asciiTheme="minorHAnsi" w:hAnsiTheme="minorHAnsi" w:cstheme="minorHAnsi"/>
          <w:sz w:val="18"/>
          <w:szCs w:val="18"/>
        </w:rPr>
        <w:t xml:space="preserve"> C and 650 </w:t>
      </w:r>
      <w:r w:rsidR="00F0493B" w:rsidRPr="00F0493B">
        <w:rPr>
          <w:rFonts w:asciiTheme="minorHAnsi" w:hAnsiTheme="minorHAnsi" w:cstheme="minorHAnsi"/>
          <w:sz w:val="18"/>
          <w:szCs w:val="18"/>
          <w:vertAlign w:val="superscript"/>
        </w:rPr>
        <w:t>o</w:t>
      </w:r>
      <w:r w:rsidR="00F0493B" w:rsidRPr="00F0493B">
        <w:rPr>
          <w:rFonts w:asciiTheme="minorHAnsi" w:hAnsiTheme="minorHAnsi" w:cstheme="minorHAnsi"/>
          <w:sz w:val="18"/>
          <w:szCs w:val="18"/>
        </w:rPr>
        <w:t xml:space="preserve"> C. The highest value of the tensile test for Al-Si alloys was owned by the Al 12% Si mixture at the pouring temperature of 600 </w:t>
      </w:r>
      <w:proofErr w:type="spellStart"/>
      <w:r w:rsidR="00F0493B" w:rsidRPr="00F0493B">
        <w:rPr>
          <w:rFonts w:asciiTheme="minorHAnsi" w:hAnsiTheme="minorHAnsi" w:cstheme="minorHAnsi"/>
          <w:sz w:val="18"/>
          <w:szCs w:val="18"/>
        </w:rPr>
        <w:t>oC.</w:t>
      </w:r>
      <w:proofErr w:type="spellEnd"/>
      <w:r w:rsidR="00F0493B" w:rsidRPr="00F0493B">
        <w:rPr>
          <w:rFonts w:asciiTheme="minorHAnsi" w:hAnsiTheme="minorHAnsi" w:cstheme="minorHAnsi"/>
          <w:sz w:val="18"/>
          <w:szCs w:val="18"/>
        </w:rPr>
        <w:t xml:space="preserve"> This condition is due to the occurrence of the eutectic mixture which has a non-lamellar shape and appears in the cross-section of the microstructure. The visible section consists of like pieces that appear separate but are actually interconnected when viewed in three dimensions. As a result of the formation of nonlamellar regions and the existing shale connections, it is difficult to shift when given the test load.</w:t>
      </w:r>
    </w:p>
    <w:p w14:paraId="37107EB9" w14:textId="77777777" w:rsidR="00BA0372" w:rsidRDefault="00800020">
      <w:pPr>
        <w:pStyle w:val="Abstract"/>
        <w:spacing w:after="600"/>
        <w:ind w:left="1559" w:right="113"/>
        <w:rPr>
          <w:rFonts w:asciiTheme="minorHAnsi" w:hAnsiTheme="minorHAnsi" w:cstheme="minorHAnsi"/>
          <w:sz w:val="18"/>
          <w:szCs w:val="18"/>
        </w:rPr>
      </w:pPr>
      <w:r>
        <w:rPr>
          <w:rFonts w:asciiTheme="minorHAnsi" w:hAnsiTheme="minorHAnsi" w:cstheme="minorHAnsi"/>
          <w:b/>
          <w:sz w:val="18"/>
          <w:szCs w:val="18"/>
        </w:rPr>
        <w:t xml:space="preserve">Keywords: </w:t>
      </w:r>
      <w:r>
        <w:rPr>
          <w:rFonts w:asciiTheme="minorHAnsi" w:hAnsiTheme="minorHAnsi" w:cstheme="minorHAnsi"/>
          <w:sz w:val="18"/>
          <w:szCs w:val="18"/>
        </w:rPr>
        <w:t xml:space="preserve">guidance, author, ICOMERA 2020 (Font Calibri, size 9, flush justify, line spacing: single, before 0, after 30 </w:t>
      </w:r>
      <w:proofErr w:type="spellStart"/>
      <w:r>
        <w:rPr>
          <w:rFonts w:asciiTheme="minorHAnsi" w:hAnsiTheme="minorHAnsi" w:cstheme="minorHAnsi"/>
          <w:sz w:val="18"/>
          <w:szCs w:val="18"/>
        </w:rPr>
        <w:t>pt</w:t>
      </w:r>
      <w:proofErr w:type="spellEnd"/>
      <w:r>
        <w:rPr>
          <w:rFonts w:asciiTheme="minorHAnsi" w:hAnsiTheme="minorHAnsi" w:cstheme="minorHAnsi"/>
          <w:sz w:val="18"/>
          <w:szCs w:val="18"/>
        </w:rPr>
        <w:t>, indentation: left 2.75 cm, right 0.2 cm)</w:t>
      </w:r>
    </w:p>
    <w:p w14:paraId="0EDA5D2C" w14:textId="77777777" w:rsidR="00BA0372" w:rsidRDefault="00800020" w:rsidP="00547CF6">
      <w:pPr>
        <w:pStyle w:val="section"/>
      </w:pPr>
      <w:r>
        <w:t xml:space="preserve">Introduction </w:t>
      </w:r>
    </w:p>
    <w:p w14:paraId="10211840" w14:textId="56236859" w:rsidR="00F0493B" w:rsidRP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Light components are needed to reduce vehicle weight and increase vehicle efficiency in the automotive and transportation industries especially in aerospace industry. The lighter vehicles can reduce emissions and fuel consumption. Aluminum (Al) is an important non-ferrous metal because in general aluminum has properties that can meet the requirements of various properties of component products or engineering equipment. Aluminum is a good electrical conductor, corrosion-resistant, lightweight and durable. Aluminum is also a good conductor of heat and can also create processed into sheets, wire and extruded into bars with a variety of cross sections. However, aluminum has the disadvantages of low hardness and wears faster. To cover the deficiency of Al, an alloying process is carried out with certain metals in order to obtain better hardness. The addition of the composition and the specific elements such as silicon (Si), manganese (Mn), copper (Cu) and other alloys to improve the properties of the alloy</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{"citationItems":[{"id":"ITEM-1","itemData":{"DOI":"10.24912/poros.v14i1.831","ISSN":"1410-6841","abstract":"Abstract: PENGARUH UNSUR SILIKON PADA ALUMINIUM ALLOY (Al – Si) TERHADAP SIFAT MEKANIS DAN STRUKTUR MIKRO Ratih Ponco K.S., Erwin Siahaan dan Steven Darmawan Jurusan Teknik Mesin, Fakultas Teknik Universitas Tarumanagara Aluminum is one of type in material non-ferrous metals are frequently and widely used in fields of application in industry. One application that performed in the industrial world, namely Aluminum Silicon (AlSi) which are used for the motor piston components. To get better mechanical properties then the integration of Aluminum Silicon research done by arranging the variety of Si element content on a percentage of 6, 8, and 10% Si.Testing is done by using a blend of 10% genuine with further lowering the Si content to reach 6% and 8% by adding pure aluminum. The test showed that the level of harness decreased 12,5% and also the ability of toughness decreased by 4%. Observation show that the microstructure is relatively homogeneous and there is a dominant form of micro-structure of pure Al and several dendrites CuAl. ","author":[{"dropping-particle":"","family":"K.S","given":"Ratih Ponco","non-dropping-particle":"","parse-names":false,"suffix":""},{"dropping-particle":"","family":"Siahaan","given":"Erwin","non-dropping-particle":"","parse-names":false,"suffix":""},{"dropping-particle":"","family":"Darmawan","given":"Steven","non-dropping-particle":"","parse-names":false,"suffix":""}],"container-title":"POROS","id":"ITEM-1","issue":"1","issued":{"date-parts":[["2017","9","8"]]},"page":"49","publisher":"Universitas Tarumanagara","title":"PENGARUH UNSUR SILIKON PADA ALUMINIUM ALLOY (Al – Si) TERHADAP SIFAT MEKANIS DAN STRUKTUR MIKRO","type":"article-journal","volume":"14"},"uris":["http://www.mendeley.com/documents/?uuid=4bdedec8-3357-3065-92bc-164610a2423e"]}],"mendeley":{"formattedCitation":"&lt;span style=\"baseline\"&gt;[1]&lt;/span&gt;","plainTextFormattedCitation":"[1]","previouslyFormattedCitation":"(1)"},"properties":{"noteIndex":0},"schema":"https://github.com/citation-style-language/schema/raw/master/csl-citation.json"}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[1]</w:t>
      </w:r>
      <w:r w:rsidRPr="00F0493B">
        <w:rPr>
          <w:rFonts w:asciiTheme="minorHAnsi" w:hAnsiTheme="minorHAnsi" w:cstheme="minorHAnsi"/>
        </w:rPr>
        <w:fldChar w:fldCharType="end"/>
      </w:r>
      <w:r w:rsidRPr="00F0493B">
        <w:rPr>
          <w:rFonts w:asciiTheme="minorHAnsi" w:hAnsiTheme="minorHAnsi" w:cstheme="minorHAnsi"/>
          <w:lang w:val="en-US"/>
        </w:rPr>
        <w:t>.</w:t>
      </w:r>
    </w:p>
    <w:p w14:paraId="60AC008D" w14:textId="1EB4C9A8" w:rsidR="00F0493B" w:rsidRP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The main alloy second phase have variety of particles structure, depend on the alloy composition and thermal processing. Aluminum–Silicon casting alloys have a wide range of application, especially in the automotive and shipborne industry that is directly related to their good </w:t>
      </w:r>
      <w:r w:rsidRPr="00F0493B">
        <w:rPr>
          <w:rFonts w:asciiTheme="minorHAnsi" w:hAnsiTheme="minorHAnsi" w:cstheme="minorHAnsi"/>
          <w:lang w:val="en-US"/>
        </w:rPr>
        <w:lastRenderedPageBreak/>
        <w:t>mechanical properties</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{"citationItems":[{"id":"ITEM-1","itemData":{"DOI":"10.1007/978-981-10-2134-3_2","abstract":"This chapter starts with a brief overview of the historical development of aerospace aluminium alloys. This is followed by a listing of a range of current alloys with a description of the alloy classification system and the wide range of tempers in which Al alloys are used. A description is given of the alloying and precipitation hardening behaviour, which is the principal strengthening mechanism for Al alloys. A survey of the mechanical properties, fatigue behaviour and cor- rosion resistance of Al alloys is followed by a listing of some of the typical aerospace applications of Al alloys. The Indian scenario with respect to production of primary aluminium and some aerospace alloys, and the Type Certification pro- cess of Al alloys for aerospace applications are described. Finally there is a critical review of some of the gaps in existing aerospace Al alloy technologies. Keywords","author":[{"dropping-particle":"","family":"Rambabu","given":"P.","non-dropping-particle":"","parse-names":false,"suffix":""},{"dropping-particle":"","family":"Eswara Prasad","given":"N.","non-dropping-particle":"","parse-names":false,"suffix":""},{"dropping-particle":"V.","family":"Kutumbarao","given":"V.","non-dropping-particle":"","parse-names":false,"suffix":""},{"dropping-particle":"","family":"Wanhill","given":"R. J. H.","non-dropping-particle":"","parse-names":false,"suffix":""}],"id":"ITEM-1","issued":{"date-parts":[["2017"]]},"page":"29-52","publisher":"Springer, Singapore","title":"Aluminium Alloys for Aerospace Applications","type":"chapter"},"uris":["http://www.mendeley.com/documents/?uuid=cb1b74b0-c057-3de3-803b-e08823e2ea6c"]}],"mendeley":{"formattedCitation":"&lt;span style=\"baseline\"&gt;[2]&lt;/span&gt;","plainTextFormattedCitation":"[2]","previouslyFormattedCitation":"(2)"},"properties":{"noteIndex":0},"schema":"https://github.com/citation-style-language/schema/raw/master/csl-citation.json"}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[2]</w:t>
      </w:r>
      <w:r w:rsidRPr="00F0493B">
        <w:rPr>
          <w:rFonts w:asciiTheme="minorHAnsi" w:hAnsiTheme="minorHAnsi" w:cstheme="minorHAnsi"/>
        </w:rPr>
        <w:fldChar w:fldCharType="end"/>
      </w:r>
      <w:r w:rsidRPr="00F0493B">
        <w:rPr>
          <w:rFonts w:asciiTheme="minorHAnsi" w:hAnsiTheme="minorHAnsi" w:cstheme="minorHAnsi"/>
          <w:lang w:val="en-US"/>
        </w:rPr>
        <w:t>. Aluminum-silicon castings (Al-Si) is commonly used for excellent low cost cast ability and varied microconstituents by manage alloy composition, casting and heat treatment procedures</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{"citationItems":[{"id":"ITEM-1","itemData":{"DOI":"10.1016/j.actamat.2015.12.006","ISSN":"13596454","abstract":"A microscopic three-point bending test that measures the strength of faceted particles of high aspect ratio is developed and used to probe individual coarsened plate-like silicon particles extracted from the eutectic Al-12.6%Si alloy. Focused ion beam milling is used in sample preparation; however, the tapered beam cross-section and multistep preparation procedure used here ensure that the particle surface area subject to tension in mechanical testing is free of ion beam damage. Results show that coarsened silicon particles in aluminium can reach strength values on the order of 9 GPa when they are free of visible surface defects; such high strength values are comparable to what has been reported for electronic-grade silicon specimens of the same size. By contrast, tests on eutectic silicon particles that feature visible surface defects, such as pinholes or boundary grooves, result in much lower particle strength values. Reducing the incidence of surface defects on the silicon particles would thus represent a potent pathway to improved strength and ductility in 3xx series aluminium casting alloys.","author":[{"dropping-particle":"","family":"Mueller","given":"M. G.","non-dropping-particle":"","parse-names":false,"suffix":""},{"dropping-particle":"","family":"Fornabaio","given":"M.","non-dropping-particle":"","parse-names":false,"suffix":""},{"dropping-particle":"","family":"Žagar","given":"G.","non-dropping-particle":"","parse-names":false,"suffix":""},{"dropping-particle":"","family":"Mortensen","given":"A.","non-dropping-particle":"","parse-names":false,"suffix":""}],"container-title":"Acta Materialia","id":"ITEM-1","issued":{"date-parts":[["2016","2","15"]]},"page":"165-175","publisher":"Elsevier Ltd","title":"Microscopic strength of silicon particles in an aluminium-silicon alloy","type":"article-journal","volume":"105"},"uris":["http://www.mendeley.com/documents/?uuid=ff46eab7-1854-3fa4-88e6-990e1441ef89"]}],"mendeley":{"formattedCitation":"&lt;span style=\"baseline\"&gt;[3]&lt;/span&gt;","plainTextFormattedCitation":"[3]","previouslyFormattedCitation":"(3)"},"properties":{"noteIndex":0},"schema":"https://github.com/citation-style-language/schema/raw/master/csl-citation.json"}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[3]</w:t>
      </w:r>
      <w:r w:rsidRPr="00F0493B">
        <w:rPr>
          <w:rFonts w:asciiTheme="minorHAnsi" w:hAnsiTheme="minorHAnsi" w:cstheme="minorHAnsi"/>
        </w:rPr>
        <w:fldChar w:fldCharType="end"/>
      </w:r>
      <w:r w:rsidRPr="00F0493B">
        <w:rPr>
          <w:rFonts w:asciiTheme="minorHAnsi" w:hAnsiTheme="minorHAnsi" w:cstheme="minorHAnsi"/>
          <w:lang w:val="en-US"/>
        </w:rPr>
        <w:t xml:space="preserve">.  In a test, the Al-Si alloy material that was cast at a pouring temperature variation of 680 - 780 </w:t>
      </w:r>
      <w:r w:rsidRPr="00F0493B">
        <w:rPr>
          <w:rFonts w:asciiTheme="minorHAnsi" w:hAnsiTheme="minorHAnsi" w:cstheme="minorHAnsi"/>
          <w:vertAlign w:val="superscript"/>
          <w:lang w:val="en-US"/>
        </w:rPr>
        <w:t xml:space="preserve">o </w:t>
      </w:r>
      <w:r w:rsidRPr="00F0493B">
        <w:rPr>
          <w:rFonts w:asciiTheme="minorHAnsi" w:hAnsiTheme="minorHAnsi" w:cstheme="minorHAnsi"/>
          <w:lang w:val="en-US"/>
        </w:rPr>
        <w:t>C with a permeability of 22.29 - 31.62 / min experienced different porosity changes. The higher the pouring temperature, the higher the porosity value of the Al-Si alloy. On the other hand, the lower the permeability value of the Al-Si alloy metal causes an increase in the porosity value. This condition occurs due to the high gas flow rate, because the gas is trapped in the mold during the casting process. The density value decreases from a lower temperature to a higher temperature due to the lower pouring temperature conditions and causes porosity defects</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{"citationItems":[{"id":"ITEM-1","itemData":{"abstract":"Abstrak Pengecoran salah satu proses manufacturing dalamindustri otomotif.Kualitas produknya ditentukan oleh komposisi kimia logam cair, material cetakan, maupun proses pengecoran. Pada proses pengecoran, permeabilitas merupakan salah satu parameter penting agar kualitas benda hasil coran dapat lebih ditingkatkan.Penelitian ini menggunakan variasi nilai permeabilitas yaitu:22,29, 27,06,dan31,62 /min, dan variasi temperatur tuang yaitu 680 C, 730 C, 780 C. Penelitian ini dilakukan untuk meningkatkan kualitas produk, salah satunya dengan mengamati pengaruh permeabilitas dan temperatur tuang terhadap cacat porositas dan densitas pengecoran alumunium silicon menggunakan alat uji SEM, perhitungan densitas dan porositas.Hasil penelitian menunjukan bahwa nilai porositas yang paling kecil yaitu 0,0147 atau 1,47% terdapat pada permeabilitas 31,62 / min dan pada temperatur 680 C, sedangkan nilai porositas yang paling besar yaitu 0,0614 atau 6,14% terdapat pada permeabilitas 22,29 / min dan pada temperatur 780 C. Nilai densitas terbesar yaitu: 2,633 g/ terdapat pada permeabilitas 31,62 / min dan pada temperatur 680 C, sedangkan nilai densitas yang paling kecil yaitu : 2,509 g/ terdapat pada permeabilitas 22,29 / min dan pada temperatur 780 C. Kata kunci: pengecoran, permeabilitas, temperatur tuang, densitas dan porositas. Abstract Casting as a manufacturing process in the automotive industry. The quality products is determined by the chemical composition of the molten metal, the mold material, and the casting process. In the casting process, the permeability is one of the important parameters for the quality of the object casting product better improved.This study use variation of the permeability is 22,29, 27,06, and 31,62 /min,and cast temperature variations that 680, 730, and 780 C. This research was conducted to improve product quality, one way to observe the effect of permeability and temperature castings for defects that are on porosity and density silicon aluminum casting results by using test equipment by using SEM, calculation of density and porosity.The research indicate that the most small porosity value is 0,0147 or 1,47% are on the permeability of 31,62 / min and at a temperature of 680 C, while the value of the greatest porosity is 0.0614 or 6.14% are on the permeability of 22.29 / min and at a temperature of 780 C, The density values are: 2,633 g/ are on the permeability of 31,62 / min and at a temperature of 680 C, while the smallest density values…","author":[{"dropping-particle":"","family":"Qohar","given":"Abdul","non-dropping-particle":"","parse-names":false,"suffix":""},{"dropping-particle":"","family":"Ketut","given":"I","non-dropping-particle":"","parse-names":false,"suffix":""},{"dropping-particle":"","family":"Sugita","given":"Gede","non-dropping-particle":"","parse-names":false,"suffix":""},{"dropping-particle":"","family":"Lokantara","given":"Putu","non-dropping-particle":"","parse-names":false,"suffix":""}],"container-title":"Jurnal Ilmiah TEKNIK DESAIN MEKANIKA","id":"ITEM-1","issue":"1","issued":{"date-parts":[["2017"]]},"number-of-pages":"1-6","title":"Pengaruh Permeabilitas dan Temperatur Tuang Terhadap Cacat dan Densitas Hasil Pengecoran Aluminium Silikon (Al-Si) Menggunakan Sand Casting","type":"report","volume":"6"},"uris":["http://www.mendeley.com/documents/?uuid=03ccf79f-919e-313d-b888-b4d265b95256"]}],"mendeley":{"formattedCitation":"&lt;span style=\"baseline\"&gt;[4]&lt;/span&gt;","plainTextFormattedCitation":"[4]","previouslyFormattedCitation":"(4)"},"properties":{"noteIndex":0},"schema":"https://github.com/citation-style-language/schema/raw/master/csl-citation.json"}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[4]</w:t>
      </w:r>
      <w:r w:rsidRPr="00F0493B">
        <w:rPr>
          <w:rFonts w:asciiTheme="minorHAnsi" w:hAnsiTheme="minorHAnsi" w:cstheme="minorHAnsi"/>
        </w:rPr>
        <w:fldChar w:fldCharType="end"/>
      </w:r>
      <w:r w:rsidRPr="00F0493B">
        <w:rPr>
          <w:rFonts w:asciiTheme="minorHAnsi" w:hAnsiTheme="minorHAnsi" w:cstheme="minorHAnsi"/>
          <w:lang w:val="en-US"/>
        </w:rPr>
        <w:t>. To improve the mechanical properties of the AL-Si alloy metal, compacting pressure is applied during the casting process. The purpose of applying compacting pressure to a silicon aluminum matrix composite (Al-Si) is to increase the hardness and bending strength. The higher compacting pressure is applied to the composite casting process causes an increase in hardness and bending strength</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{"citationItems":[{"id":"ITEM-1","itemData":{"ISBN":"9786027192812","abstract":"Tujuan penelitian adalah untuk mengetahui pengaruh tekanan kompaksi komposit matriks aluminium silikon (Al-Si) berpeguat alumina (Al2O3) dengan proses metalurgi serbuk terhadap kekerasan dan kekuatan bending. Al-Si dari piston bekas yang dibuat menjadi serbuk dengan ukuran 50 mesh sebagai matriks dan serbuk Al2O3 dengan ukuran 200 mesh sebagai penguat. Serbuk Al-Si dan Al2O3 dicampur selama 20 menit, kemudian dimasukkan kedalam cetakan berbentuk silinder untuk spesimen yang diuji kekerasan dan cetakan berbentuk balok untuk spesimen yang diuji bending. Cetakan ditekan dengan dongkrak hidrolik yang dilengkapi alat ukur pembaca tekanan. Tekanan kompaksi yang diberikan setiap spesimen sebesar 300 MPa, 400 MPa, 500 MPa masing-masing untuk yang berbentuk silinder maupun berbentuk balok kemudian disinterring pada suhu 600 oC selama 2 jam dan selanjutnya spesimen diuji kekerasan dan bending pada alat uji. Hasil pengujian kekerasan dan kekuatan bending diperoleh bahwa semakin tinggi tekanan kompaksi pada komposit, maka kekerasan dan kekuatan bending semakin meningkat, dimana untuk nilai kekerasan terendah 75,20 Kg/mm2 pada tekanan kompaksi bahan kompaksi 300 MPa, dan nilai kekerasan tertinggi 81,53 Kg/mm2 pada tekanan 500 MPa. Sedangkan kekuatan bending pada tekanan kompaksi komposit 300 MPa diperoleh nilai kekuatan bending yang rendah 9,07 N/mm2, dan pada tekanan kompaksi 500 MPa diperoleh nilai kekuatan bending tertinggi 10,05 N/mm2.","author":[{"dropping-particle":"","family":"Aminur","given":"Aminur","non-dropping-particle":"","parse-names":false,"suffix":""},{"dropping-particle":"","family":"Kadir","given":"Kadir","non-dropping-particle":"","parse-names":false,"suffix":""},{"dropping-particle":"","family":"Samhuddi","given":"Samhuddin","non-dropping-particle":"","parse-names":false,"suffix":""}],"container-title":"Seminar Nasional Teknologi Terapan Berbasis Kearifan Lokal","id":"ITEM-1","issue":"1","issued":{"date-parts":[["2016"]]},"page":"237-243","title":"Komposit matriks aluminium silikon berpeguat alumina dengan proses metalurgi serbuk","type":"article-journal","volume":"1"},"uris":["http://www.mendeley.com/documents/?uuid=380fef6a-74ab-4942-8b0d-4b358bea2abd"]}],"mendeley":{"formattedCitation":"&lt;span style=\"baseline\"&gt;[5]&lt;/span&gt;","plainTextFormattedCitation":"[5]","previouslyFormattedCitation":"(5)"},"properties":{"noteIndex":0},"schema":"https://github.com/citation-style-language/schema/raw/master/csl-citation.json"}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[5]</w:t>
      </w:r>
      <w:r w:rsidRPr="00F0493B">
        <w:rPr>
          <w:rFonts w:asciiTheme="minorHAnsi" w:hAnsiTheme="minorHAnsi" w:cstheme="minorHAnsi"/>
        </w:rPr>
        <w:fldChar w:fldCharType="end"/>
      </w:r>
      <w:r w:rsidRPr="00F0493B">
        <w:rPr>
          <w:rFonts w:asciiTheme="minorHAnsi" w:hAnsiTheme="minorHAnsi" w:cstheme="minorHAnsi"/>
          <w:lang w:val="en-US"/>
        </w:rPr>
        <w:t>.</w:t>
      </w:r>
    </w:p>
    <w:p w14:paraId="419E0EFE" w14:textId="39AA0906" w:rsidR="00F0493B" w:rsidRPr="00F0493B" w:rsidRDefault="00F0493B" w:rsidP="00F0493B">
      <w:pPr>
        <w:pStyle w:val="BodyChar"/>
        <w:ind w:left="113" w:right="113"/>
        <w:rPr>
          <w:rFonts w:asciiTheme="minorHAnsi" w:hAnsiTheme="minorHAnsi" w:cstheme="minorHAnsi"/>
          <w:lang w:val="en-US"/>
        </w:rPr>
      </w:pPr>
      <w:bookmarkStart w:id="1" w:name="_Hlk49114963"/>
      <w:r w:rsidRPr="00F0493B">
        <w:rPr>
          <w:rFonts w:asciiTheme="minorHAnsi" w:hAnsiTheme="minorHAnsi" w:cstheme="minorHAnsi"/>
          <w:lang w:val="en-US"/>
        </w:rPr>
        <w:t>The mechanical properties of Al-Si alloys are related to the size, morphology, and distribution of the primary and eutectic Si phases</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{"citationItems":[{"id":"ITEM-1","itemData":{"DOI":"10.1023/A:1004463125340","ISSN":"00222461","abstract":"Microstructural observation and thermal analysis of Al-21 wt% Si alloys with different rare earth metals were performed to examine the effect of rare earth metal on the refinement of primary silicon phase. Simultaneous refinement of both primary and eutectic silicon morphology is achieved with the addition of rare earth and its effect increases with the amount of rare earth addition and cooling rate. Depression of 12-17°C in primary reaction temperature and 2-7°C in eutectic temperature is measured with the addition of rare earth. Rare earth bearing compounds were not believed to act as a nucleation agent of primary silicon phase. Some rare earth bearing compounds determined to AlCe were around primary silicon in the matrix. The twin density of eutectic silicon remains same regardless of the addition of rare earth. The refinement of silicon in rare earth treated hypereutectic Al-Si alloys is supposed to be due to the suppression of the nucleation temperature of silicon phase. © 1998 Kluwer Academic Publishers.","author":[{"dropping-particle":"","family":"Chang","given":"Joonyeon","non-dropping-particle":"","parse-names":false,"suffix":""},{"dropping-particle":"","family":"Moon","given":"Inge","non-dropping-particle":"","parse-names":false,"suffix":""},{"dropping-particle":"","family":"Choi","given":"Chongsool","non-dropping-particle":"","parse-names":false,"suffix":""}],"container-title":"Journal of Materials Science","id":"ITEM-1","issue":"20","issued":{"date-parts":[["1998"]]},"page":"5015-5023","publisher":"Springer Netherlands","title":"Refinement of cast microstructure of hypereutectic Al-Si alloys through the addition of rare earth metals","type":"article-journal","volume":"33"},"uris":["http://www.mendeley.com/documents/?uuid=20b9f6f5-8eb8-38e1-8fec-7261c231ae26"]},{"id":"ITEM-2","itemData":{"DOI":"10.1016/j.jallcom.2013.02.016","ISSN":"09258388","abstract":"It is well known that the mechanical properties of hypereutectic Al-Si alloys are influenced by the size, morphology and distribution of primary and eutectic Si crystals. In the present work, the microstructure evolution and mechanical properties of hypereutectic Al-20%Si alloy with rare earth cerium (Ce) additions (0, 0.3, 0.5, 0.8 and 1.0 wt.%) were investigated. The as-cast samples were characterized by optical microscopy (OM), scanning electron microscopy (SEM), X-ray diffraction (XRD) and electron probe microanalysis (EPMA) with wavelength dispersive spectroscopic (WDS). The microstructural observation showed that primary Si crystals were significantly refined from coarse polygonal and star-like shape to fine blocky shape with smooth edges and corners, and eutectic Si phases were modified from coarse platelet-like/needle- like structure to fine fibrous structure and discrete particles with increasing the addition contents of rare earth Ce. The mechanical properties were investigated by tensile test with various concentration of Ce. It was found that the ultimate tensile strength (UTS) and elongation (El) increased by 68.2% and 53.1%, respectively, due to decreasing of the size and changing of morphology on primary and eutectic Si crystals. © 2013 Elsevier B.V. All rights reserved.","author":[{"dropping-particle":"","family":"Li","given":"Qinglin","non-dropping-particle":"","parse-names":false,"suffix":""},{"dropping-particle":"","family":"Xia","given":"Tiandong","non-dropping-particle":"","parse-names":false,"suffix":""},{"dropping-particle":"","family":"Lan","given":"Yefeng","non-dropping-particle":"","parse-names":false,"suffix":""},{"dropping-particle":"","family":"Zhao","given":"Wenjun","non-dropping-particle":"","parse-names":false,"suffix":""},{"dropping-particle":"","family":"Fan","given":"Lu","non-dropping-particle":"","parse-names":false,"suffix":""},{"dropping-particle":"","family":"Li","given":"Pengfei","non-dropping-particle":"","parse-names":false,"suffix":""}],"container-title":"Journal of Alloys and Compounds","id":"ITEM-2","issued":{"date-parts":[["2013","6","15"]]},"page":"25-32","title":"Effect of rare earth cerium addition on the microstructure and tensile properties of hypereutectic Al-20%Si alloy","type":"article-journal","volume":"562"},"uris":["http://www.mendeley.com/documents/?uuid=0dfafb9c-fda2-307a-a22f-70fff4c06a30"]}],"mendeley":{"formattedCitation":"&lt;span style=\"baseline\"&gt;[6,7]&lt;/span&gt;","plainTextFormattedCitation":"[6,7]","previouslyFormattedCitation":"(6,7)"},"properties":{"noteIndex":0},"schema":"https://github.com/citation-style-language/schema/raw/master/csl-citation.json"}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[6,7]</w:t>
      </w:r>
      <w:r w:rsidRPr="00F0493B">
        <w:rPr>
          <w:rFonts w:asciiTheme="minorHAnsi" w:hAnsiTheme="minorHAnsi" w:cstheme="minorHAnsi"/>
        </w:rPr>
        <w:fldChar w:fldCharType="end"/>
      </w:r>
      <w:r w:rsidRPr="00F0493B">
        <w:rPr>
          <w:rFonts w:asciiTheme="minorHAnsi" w:hAnsiTheme="minorHAnsi" w:cstheme="minorHAnsi"/>
          <w:lang w:val="en-US"/>
        </w:rPr>
        <w:t>. The irregular-shaped primary and the acicular eutectic Si phase induce stress concentration at the tip of secondary phases, which occurs at the crack origin. This condition results in deterioration of ductility</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{"citationItems":[{"id":"ITEM-1","itemData":{"DOI":"10.1016/j.jallcom.2005.03.128","ISSN":"09258388","abstract":"In the present study, the effect of Nd on primary silicon and eutectic silicon in hypereutectic Al-20 wt.%Si alloy has been investigated. It has been concluded that Nd in Al-P-Ti-TiC-Nd modifier can modify not only eutectic silicon but also primary silicon in hypereutectic Al-20 wt.%Si alloy. Statistical analysis shows that primary and eutectic silicon crystallite sizes (approximately 60 μm and 40 μm in length, respectively) in modified Al-20 wt.%Si alloy with Al-P-Ti-TiC modifier are about seven- and two-times larger than those (approximately 22 μm and 18 μm in length, respectively) in modified Al-20 wt.%Si alloy with Al-P-Ti-TiC-Nd modifier, respectively. © 2005 Elsevier B.V. All rights reserved.","author":[{"dropping-particle":"","family":"Xu","given":"C. L.","non-dropping-particle":"","parse-names":false,"suffix":""},{"dropping-particle":"","family":"Jiang","given":"Q. C.","non-dropping-particle":"","parse-names":false,"suffix":""},{"dropping-particle":"","family":"Yang","given":"Y. F.","non-dropping-particle":"","parse-names":false,"suffix":""},{"dropping-particle":"","family":"Wang","given":"H. Y.","non-dropping-particle":"","parse-names":false,"suffix":""},{"dropping-particle":"","family":"Wang","given":"J. G.","non-dropping-particle":"","parse-names":false,"suffix":""}],"container-title":"Journal of Alloys and Compounds","id":"ITEM-1","issue":"1-2","issued":{"date-parts":[["2006","9","28"]]},"page":"L1-L4","publisher":"Elsevier","title":"Effect of Nd on primary silicon and eutectic silicon in hypereutectic Al-Si alloy","type":"article","volume":"422"},"uris":["http://www.mendeley.com/documents/?uuid=d697b222-eeed-3a8c-8936-cf3ec796d545"]}],"mendeley":{"formattedCitation":"&lt;span style=\"baseline\"&gt;[8]&lt;/span&gt;","plainTextFormattedCitation":"[8]","previouslyFormattedCitation":"(8)"},"properties":{"noteIndex":0},"schema":"https://github.com/citation-style-language/schema/raw/master/csl-citation.json"}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[8]</w:t>
      </w:r>
      <w:r w:rsidRPr="00F0493B">
        <w:rPr>
          <w:rFonts w:asciiTheme="minorHAnsi" w:hAnsiTheme="minorHAnsi" w:cstheme="minorHAnsi"/>
        </w:rPr>
        <w:fldChar w:fldCharType="end"/>
      </w:r>
      <w:r w:rsidRPr="00F0493B">
        <w:rPr>
          <w:rFonts w:asciiTheme="minorHAnsi" w:hAnsiTheme="minorHAnsi" w:cstheme="minorHAnsi"/>
          <w:lang w:val="en-US"/>
        </w:rPr>
        <w:t>. Furthermore, the coarse primary Si phase reduces the machine-tool life and machinability of Al-Si alloys owing to the brittleness of the primary phase, which formed during crystallization from the liquid phase. Therefore, the considerable efforts have been devoted to modifying the effective and primary Si phases.</w:t>
      </w:r>
      <w:bookmarkEnd w:id="1"/>
      <w:r w:rsidRPr="00F0493B">
        <w:rPr>
          <w:rFonts w:asciiTheme="minorHAnsi" w:hAnsiTheme="minorHAnsi" w:cstheme="minorHAnsi"/>
          <w:lang w:val="en-US"/>
        </w:rPr>
        <w:t xml:space="preserve"> The effect of adding </w:t>
      </w:r>
      <w:proofErr w:type="spellStart"/>
      <w:r w:rsidRPr="00F0493B">
        <w:rPr>
          <w:rFonts w:asciiTheme="minorHAnsi" w:hAnsiTheme="minorHAnsi" w:cstheme="minorHAnsi"/>
          <w:lang w:val="en-US"/>
        </w:rPr>
        <w:t>ZnO</w:t>
      </w:r>
      <w:proofErr w:type="spellEnd"/>
      <w:r w:rsidRPr="00F0493B">
        <w:rPr>
          <w:rFonts w:asciiTheme="minorHAnsi" w:hAnsiTheme="minorHAnsi" w:cstheme="minorHAnsi"/>
          <w:lang w:val="en-US"/>
        </w:rPr>
        <w:t xml:space="preserve"> nanoparticles on the microstructure and mechanical properties of the Al-20Si alloy has been studied. The partial formation of the nano-scale </w:t>
      </w:r>
      <w:proofErr w:type="spellStart"/>
      <w:r w:rsidRPr="00F0493B">
        <w:rPr>
          <w:rFonts w:asciiTheme="minorHAnsi" w:hAnsiTheme="minorHAnsi" w:cstheme="minorHAnsi"/>
          <w:lang w:val="en-US"/>
        </w:rPr>
        <w:t>Al</w:t>
      </w:r>
      <w:r w:rsidRPr="00F0493B">
        <w:rPr>
          <w:rFonts w:asciiTheme="minorHAnsi" w:hAnsiTheme="minorHAnsi" w:cstheme="minorHAnsi"/>
          <w:vertAlign w:val="subscript"/>
          <w:lang w:val="en-US"/>
        </w:rPr>
        <w:t>x</w:t>
      </w:r>
      <w:r w:rsidRPr="00F0493B">
        <w:rPr>
          <w:rFonts w:asciiTheme="minorHAnsi" w:hAnsiTheme="minorHAnsi" w:cstheme="minorHAnsi"/>
          <w:lang w:val="en-US"/>
        </w:rPr>
        <w:t>Si</w:t>
      </w:r>
      <w:r w:rsidRPr="00F0493B">
        <w:rPr>
          <w:rFonts w:asciiTheme="minorHAnsi" w:hAnsiTheme="minorHAnsi" w:cstheme="minorHAnsi"/>
          <w:vertAlign w:val="subscript"/>
          <w:lang w:val="en-US"/>
        </w:rPr>
        <w:t>y</w:t>
      </w:r>
      <w:r w:rsidRPr="00F0493B">
        <w:rPr>
          <w:rFonts w:asciiTheme="minorHAnsi" w:hAnsiTheme="minorHAnsi" w:cstheme="minorHAnsi"/>
          <w:lang w:val="en-US"/>
        </w:rPr>
        <w:t>O</w:t>
      </w:r>
      <w:proofErr w:type="spellEnd"/>
      <w:r w:rsidRPr="00F0493B">
        <w:rPr>
          <w:rFonts w:asciiTheme="minorHAnsi" w:hAnsiTheme="minorHAnsi" w:cstheme="minorHAnsi"/>
          <w:lang w:val="en-US"/>
        </w:rPr>
        <w:t xml:space="preserve"> phase through recombination after decomposition by </w:t>
      </w:r>
      <w:proofErr w:type="spellStart"/>
      <w:r w:rsidRPr="00F0493B">
        <w:rPr>
          <w:rFonts w:asciiTheme="minorHAnsi" w:hAnsiTheme="minorHAnsi" w:cstheme="minorHAnsi"/>
          <w:lang w:val="en-US"/>
        </w:rPr>
        <w:t>ZnO</w:t>
      </w:r>
      <w:proofErr w:type="spellEnd"/>
      <w:r w:rsidRPr="00F0493B">
        <w:rPr>
          <w:rFonts w:asciiTheme="minorHAnsi" w:hAnsiTheme="minorHAnsi" w:cstheme="minorHAnsi"/>
          <w:lang w:val="en-US"/>
        </w:rPr>
        <w:t xml:space="preserve"> nanoparticles after an aluminothermic reaction shows a few effects. This formation provides a heterogeneous nucleation site for primary Si and limits eutectic Si growth. With this mechanism, simultaneously-modified primary Si and eutectic Si phase alloys show an improved tensile strength an elongation at high temperature</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{"citationItems":[{"id":"ITEM-1","itemData":{"DOI":"10.1016/j.msea.2019.01.119","ISSN":"09215093","abstract":"Modification of the Si phase is typically carried out to enhance the mechanical properties of aluminum alloys. Herein, ZnO nanoparticles were added to an Al-20Si hypereutectic alloy to control the Si phase. Simultaneous modification of the primary and eutectic Si phases of Al-Si hypereutectic alloy improves the fracture toughness as well as mechanical properties at various temperatures.","author":[{"dropping-particle":"","family":"Jeon","given":"J. H.","non-dropping-particle":"","parse-names":false,"suffix":""},{"dropping-particle":"","family":"Shin","given":"J. H.","non-dropping-particle":"","parse-names":false,"suffix":""},{"dropping-particle":"","family":"Bae","given":"D. H.","non-dropping-particle":"","parse-names":false,"suffix":""}],"container-title":"Materials Science and Engineering A","id":"ITEM-1","issued":{"date-parts":[["2019","3","4"]]},"page":"367-370","publisher":"Elsevier Ltd","title":"Si phase modification on the elevated temperature mechanical properties of Al-Si hypereutectic alloys","type":"article-journal","volume":"748"},"uris":["http://www.mendeley.com/documents/?uuid=ef23f68b-0377-31de-bda1-cbc7ccb11524"]}],"mendeley":{"formattedCitation":"&lt;span style=\"baseline\"&gt;[9]&lt;/span&gt;","plainTextFormattedCitation":"[9]","previouslyFormattedCitation":"(9)"},"properties":{"noteIndex":0},"schema":"https://github.com/citation-style-language/schema/raw/master/csl-citation.json"}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[9]</w:t>
      </w:r>
      <w:r w:rsidRPr="00F0493B">
        <w:rPr>
          <w:rFonts w:asciiTheme="minorHAnsi" w:hAnsiTheme="minorHAnsi" w:cstheme="minorHAnsi"/>
        </w:rPr>
        <w:fldChar w:fldCharType="end"/>
      </w:r>
      <w:r w:rsidRPr="00F0493B">
        <w:rPr>
          <w:rFonts w:asciiTheme="minorHAnsi" w:hAnsiTheme="minorHAnsi" w:cstheme="minorHAnsi"/>
          <w:lang w:val="en-US"/>
        </w:rPr>
        <w:t xml:space="preserve">. </w:t>
      </w:r>
    </w:p>
    <w:p w14:paraId="3353835B" w14:textId="040624FD" w:rsidR="00F0493B" w:rsidRP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The morphology and size of eutectic Si and α-Al are determined by the condition of the casting process. Under the condition of Al-Si alloy without metamorphic casting, α-Al and eutectic Si are usually coarse, especially eutectic Si. Silicon is severely cracked in the matrix and reduces the plastic toughness and strength of the material. Therefore, researchers are working on the refinement of eutectic Si and α-Al to improve the properties of the material. Rare earth has a good reputation for industrial additive and has been widely used in many fields. It also has significant effects on the performance of Al-Si alloys</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{"citationItems":[{"id":"ITEM-1","itemData":{"DOI":"10.1016/j.matlet.2018.12.045","ISSN":"18734979","abstract":"In this study, a novel Al-Si alloy eutectic Si modifier was proposed and prepared. The microstructure, metamorphism mechanism and mechanical properties of the eutectic Si of the alloy after adding Mg-15La master alloy were investigated. The results show that high-density nano-cluster particles appear within the eutectic Si after Mg-15La master alloy addition. After adding the master alloy, the eutectic Si morphology changes from strip to fiber or granular. The average length of eutectic Si changed from 6.04 µm to 1.04 µm. The mechanical properties after casting and heat treatment have been significantly improved.","author":[{"dropping-particle":"","family":"Jiang","given":"Bo","non-dropping-particle":"","parse-names":false,"suffix":""},{"dropping-particle":"","family":"Ji","given":"Zesheng","non-dropping-particle":"","parse-names":false,"suffix":""},{"dropping-particle":"","family":"Hu","given":"Maoliang","non-dropping-particle":"","parse-names":false,"suffix":""},{"dropping-particle":"","family":"Xu","given":"Hongyu","non-dropping-particle":"","parse-names":false,"suffix":""},{"dropping-particle":"","family":"Xu","given":"Song","non-dropping-particle":"","parse-names":false,"suffix":""}],"container-title":"Materials Letters","id":"ITEM-1","issued":{"date-parts":[["2019","3","15"]]},"page":"13-16","publisher":"Elsevier B.V.","title":"A novel modifier on eutectic Si and mechanical properties of Al-Si alloy","type":"article-journal","volume":"239"},"uris":["http://www.mendeley.com/documents/?uuid=51c3fa0f-2e88-3932-91d8-02017ab98f5f"]}],"mendeley":{"formattedCitation":"&lt;span style=\"baseline\"&gt;[10]&lt;/span&gt;","plainTextFormattedCitation":"[10]","previouslyFormattedCitation":"(10)"},"properties":{"noteIndex":0},"schema":"https://github.com/citation-style-language/schema/raw/master/csl-citation.json"}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[10]</w:t>
      </w:r>
      <w:r w:rsidRPr="00F0493B">
        <w:rPr>
          <w:rFonts w:asciiTheme="minorHAnsi" w:hAnsiTheme="minorHAnsi" w:cstheme="minorHAnsi"/>
        </w:rPr>
        <w:fldChar w:fldCharType="end"/>
      </w:r>
      <w:r w:rsidRPr="00F0493B">
        <w:rPr>
          <w:rFonts w:asciiTheme="minorHAnsi" w:hAnsiTheme="minorHAnsi" w:cstheme="minorHAnsi"/>
          <w:lang w:val="en-US"/>
        </w:rPr>
        <w:t xml:space="preserve">. In this research, </w:t>
      </w:r>
      <w:bookmarkStart w:id="2" w:name="_Hlk49115047"/>
      <w:r w:rsidRPr="00F0493B">
        <w:rPr>
          <w:rFonts w:asciiTheme="minorHAnsi" w:hAnsiTheme="minorHAnsi" w:cstheme="minorHAnsi"/>
          <w:lang w:val="en-US"/>
        </w:rPr>
        <w:t xml:space="preserve">a study will be conducted on the effect of composition percentage and pouring temperature of Al-Si alloy. This research will be conducted by conducting a tensile test on metal alloys. In addition, this research will also conduct microstructure testing of metal alloy pieces to obtain more detailed results. The percentage of metal alloy composition will be varied at Si content of 7%, 12% and 15%. The pouring temperature will be varied at </w:t>
      </w:r>
      <w:r w:rsidRPr="00F0493B">
        <w:rPr>
          <w:rFonts w:asciiTheme="minorHAnsi" w:hAnsiTheme="minorHAnsi" w:cstheme="minorHAnsi"/>
        </w:rPr>
        <w:t xml:space="preserve">570 </w:t>
      </w:r>
      <w:r w:rsidRPr="00F0493B">
        <w:rPr>
          <w:rFonts w:asciiTheme="minorHAnsi" w:hAnsiTheme="minorHAnsi" w:cstheme="minorHAnsi"/>
          <w:vertAlign w:val="superscript"/>
        </w:rPr>
        <w:t xml:space="preserve">o </w:t>
      </w:r>
      <w:r w:rsidRPr="00F0493B">
        <w:rPr>
          <w:rFonts w:asciiTheme="minorHAnsi" w:hAnsiTheme="minorHAnsi" w:cstheme="minorHAnsi"/>
        </w:rPr>
        <w:t xml:space="preserve">C, 600 </w:t>
      </w:r>
      <w:r w:rsidRPr="00F0493B">
        <w:rPr>
          <w:rFonts w:asciiTheme="minorHAnsi" w:hAnsiTheme="minorHAnsi" w:cstheme="minorHAnsi"/>
          <w:vertAlign w:val="superscript"/>
        </w:rPr>
        <w:t>o</w:t>
      </w:r>
      <w:r w:rsidRPr="00F0493B">
        <w:rPr>
          <w:rFonts w:asciiTheme="minorHAnsi" w:hAnsiTheme="minorHAnsi" w:cstheme="minorHAnsi"/>
        </w:rPr>
        <w:t xml:space="preserve"> C and 650 </w:t>
      </w:r>
      <w:r w:rsidRPr="00F0493B">
        <w:rPr>
          <w:rFonts w:asciiTheme="minorHAnsi" w:hAnsiTheme="minorHAnsi" w:cstheme="minorHAnsi"/>
          <w:vertAlign w:val="superscript"/>
        </w:rPr>
        <w:t>o</w:t>
      </w:r>
      <w:r w:rsidRPr="00F0493B">
        <w:rPr>
          <w:rFonts w:asciiTheme="minorHAnsi" w:hAnsiTheme="minorHAnsi" w:cstheme="minorHAnsi"/>
        </w:rPr>
        <w:t xml:space="preserve"> C</w:t>
      </w:r>
      <w:r w:rsidRPr="00F0493B">
        <w:rPr>
          <w:rFonts w:asciiTheme="minorHAnsi" w:hAnsiTheme="minorHAnsi" w:cstheme="minorHAnsi"/>
          <w:lang w:val="en-US"/>
        </w:rPr>
        <w:t>.</w:t>
      </w:r>
      <w:bookmarkEnd w:id="2"/>
    </w:p>
    <w:p w14:paraId="170594F9" w14:textId="77777777" w:rsidR="00BA0372" w:rsidRDefault="00BA0372">
      <w:pPr>
        <w:pStyle w:val="BodyChar"/>
        <w:rPr>
          <w:rFonts w:asciiTheme="minorHAnsi" w:hAnsiTheme="minorHAnsi" w:cstheme="minorHAnsi"/>
        </w:rPr>
      </w:pPr>
    </w:p>
    <w:p w14:paraId="215B5D8E" w14:textId="25A856EC" w:rsidR="00F0493B" w:rsidRDefault="000A03FD" w:rsidP="00F0493B">
      <w:pPr>
        <w:pStyle w:val="section"/>
      </w:pPr>
      <w:r>
        <w:t xml:space="preserve">Methods and Materials </w:t>
      </w:r>
    </w:p>
    <w:p w14:paraId="24D0ED37" w14:textId="4112AD13" w:rsidR="00F0493B" w:rsidRDefault="00F0493B">
      <w:pPr>
        <w:pStyle w:val="BodyChar"/>
        <w:rPr>
          <w:rFonts w:asciiTheme="minorHAnsi" w:hAnsiTheme="minorHAnsi" w:cstheme="minorHAnsi"/>
        </w:rPr>
      </w:pPr>
      <w:r w:rsidRPr="00F0493B">
        <w:rPr>
          <w:rFonts w:asciiTheme="minorHAnsi" w:hAnsiTheme="minorHAnsi" w:cstheme="minorHAnsi"/>
        </w:rPr>
        <w:t xml:space="preserve">In this study, two variables were used, namely: silicon composition 7%, 12%, 15% and pouring temperature </w:t>
      </w:r>
      <w:bookmarkStart w:id="3" w:name="_Hlk49116090"/>
      <w:r w:rsidRPr="00F0493B">
        <w:rPr>
          <w:rFonts w:asciiTheme="minorHAnsi" w:hAnsiTheme="minorHAnsi" w:cstheme="minorHAnsi"/>
        </w:rPr>
        <w:t xml:space="preserve">570 </w:t>
      </w:r>
      <w:r w:rsidRPr="00F0493B">
        <w:rPr>
          <w:rFonts w:asciiTheme="minorHAnsi" w:hAnsiTheme="minorHAnsi" w:cstheme="minorHAnsi"/>
          <w:vertAlign w:val="superscript"/>
        </w:rPr>
        <w:t xml:space="preserve">o </w:t>
      </w:r>
      <w:r w:rsidRPr="00F0493B">
        <w:rPr>
          <w:rFonts w:asciiTheme="minorHAnsi" w:hAnsiTheme="minorHAnsi" w:cstheme="minorHAnsi"/>
        </w:rPr>
        <w:t xml:space="preserve">C, 600 </w:t>
      </w:r>
      <w:r w:rsidRPr="00F0493B">
        <w:rPr>
          <w:rFonts w:asciiTheme="minorHAnsi" w:hAnsiTheme="minorHAnsi" w:cstheme="minorHAnsi"/>
          <w:vertAlign w:val="superscript"/>
        </w:rPr>
        <w:t>o</w:t>
      </w:r>
      <w:r w:rsidRPr="00F0493B">
        <w:rPr>
          <w:rFonts w:asciiTheme="minorHAnsi" w:hAnsiTheme="minorHAnsi" w:cstheme="minorHAnsi"/>
        </w:rPr>
        <w:t xml:space="preserve"> C and 650 </w:t>
      </w:r>
      <w:r w:rsidRPr="00F0493B">
        <w:rPr>
          <w:rFonts w:asciiTheme="minorHAnsi" w:hAnsiTheme="minorHAnsi" w:cstheme="minorHAnsi"/>
          <w:vertAlign w:val="superscript"/>
        </w:rPr>
        <w:t>o</w:t>
      </w:r>
      <w:r w:rsidRPr="00F0493B">
        <w:rPr>
          <w:rFonts w:asciiTheme="minorHAnsi" w:hAnsiTheme="minorHAnsi" w:cstheme="minorHAnsi"/>
        </w:rPr>
        <w:t xml:space="preserve"> C</w:t>
      </w:r>
      <w:bookmarkEnd w:id="3"/>
      <w:r w:rsidRPr="00F0493B">
        <w:rPr>
          <w:rFonts w:asciiTheme="minorHAnsi" w:hAnsiTheme="minorHAnsi" w:cstheme="minorHAnsi"/>
        </w:rPr>
        <w:t xml:space="preserve">. The </w:t>
      </w:r>
      <w:proofErr w:type="spellStart"/>
      <w:r w:rsidRPr="00F0493B">
        <w:rPr>
          <w:rFonts w:asciiTheme="minorHAnsi" w:hAnsiTheme="minorHAnsi" w:cstheme="minorHAnsi"/>
        </w:rPr>
        <w:t>aluminum</w:t>
      </w:r>
      <w:proofErr w:type="spellEnd"/>
      <w:r w:rsidRPr="00F0493B">
        <w:rPr>
          <w:rFonts w:asciiTheme="minorHAnsi" w:hAnsiTheme="minorHAnsi" w:cstheme="minorHAnsi"/>
        </w:rPr>
        <w:t xml:space="preserve"> used is </w:t>
      </w:r>
      <w:proofErr w:type="spellStart"/>
      <w:r w:rsidRPr="00F0493B">
        <w:rPr>
          <w:rFonts w:asciiTheme="minorHAnsi" w:hAnsiTheme="minorHAnsi" w:cstheme="minorHAnsi"/>
        </w:rPr>
        <w:t>aluminum</w:t>
      </w:r>
      <w:proofErr w:type="spellEnd"/>
      <w:r w:rsidRPr="00F0493B">
        <w:rPr>
          <w:rFonts w:asciiTheme="minorHAnsi" w:hAnsiTheme="minorHAnsi" w:cstheme="minorHAnsi"/>
        </w:rPr>
        <w:t xml:space="preserve"> ingots - </w:t>
      </w:r>
      <w:proofErr w:type="spellStart"/>
      <w:r w:rsidRPr="00F0493B">
        <w:rPr>
          <w:rFonts w:asciiTheme="minorHAnsi" w:hAnsiTheme="minorHAnsi" w:cstheme="minorHAnsi"/>
        </w:rPr>
        <w:t>Aluminum</w:t>
      </w:r>
      <w:proofErr w:type="spellEnd"/>
      <w:r w:rsidRPr="00F0493B">
        <w:rPr>
          <w:rFonts w:asciiTheme="minorHAnsi" w:hAnsiTheme="minorHAnsi" w:cstheme="minorHAnsi"/>
        </w:rPr>
        <w:t xml:space="preserve"> Alloy 96% (Al 96.7405%) with the addition of a silicon alloy using Silicon Metal (Si 99.139%). The working process is carried out in 5 stages, namely the melting process using a crucible kitchen, making sand </w:t>
      </w:r>
      <w:r w:rsidR="0041488A" w:rsidRPr="00F0493B">
        <w:rPr>
          <w:rFonts w:asciiTheme="minorHAnsi" w:hAnsiTheme="minorHAnsi" w:cstheme="minorHAnsi"/>
        </w:rPr>
        <w:t>moul</w:t>
      </w:r>
      <w:r w:rsidR="0041488A">
        <w:rPr>
          <w:rFonts w:asciiTheme="minorHAnsi" w:hAnsiTheme="minorHAnsi" w:cstheme="minorHAnsi"/>
        </w:rPr>
        <w:t>ding</w:t>
      </w:r>
      <w:r w:rsidRPr="00F0493B">
        <w:rPr>
          <w:rFonts w:asciiTheme="minorHAnsi" w:hAnsiTheme="minorHAnsi" w:cstheme="minorHAnsi"/>
        </w:rPr>
        <w:t xml:space="preserve">, calculating the addition of alloys, pouring liquid metal, dismantling the </w:t>
      </w:r>
      <w:r w:rsidR="0041488A" w:rsidRPr="00F0493B">
        <w:rPr>
          <w:rFonts w:asciiTheme="minorHAnsi" w:hAnsiTheme="minorHAnsi" w:cstheme="minorHAnsi"/>
        </w:rPr>
        <w:t>mould</w:t>
      </w:r>
      <w:r w:rsidR="0041488A">
        <w:rPr>
          <w:rFonts w:asciiTheme="minorHAnsi" w:hAnsiTheme="minorHAnsi" w:cstheme="minorHAnsi"/>
        </w:rPr>
        <w:t>ing</w:t>
      </w:r>
      <w:r w:rsidRPr="00F0493B">
        <w:rPr>
          <w:rFonts w:asciiTheme="minorHAnsi" w:hAnsiTheme="minorHAnsi" w:cstheme="minorHAnsi"/>
        </w:rPr>
        <w:t>, while the tensile test uses the ASTM B 577M standard and the microstructure test uses the ASTM E3 standard.</w:t>
      </w:r>
    </w:p>
    <w:p w14:paraId="28CC51D8" w14:textId="77777777" w:rsidR="00F0493B" w:rsidRDefault="00F0493B">
      <w:pPr>
        <w:pStyle w:val="BodyChar"/>
        <w:rPr>
          <w:rFonts w:asciiTheme="minorHAnsi" w:hAnsiTheme="minorHAnsi" w:cstheme="minorHAnsi"/>
        </w:rPr>
      </w:pPr>
    </w:p>
    <w:p w14:paraId="5FCE41F0" w14:textId="77777777" w:rsidR="00712F8B" w:rsidRDefault="00712F8B" w:rsidP="00547CF6">
      <w:pPr>
        <w:pStyle w:val="section"/>
      </w:pPr>
      <w:r>
        <w:t>Result and Discussion – Exemplary Chapter</w:t>
      </w:r>
    </w:p>
    <w:p w14:paraId="6C4A8DB4" w14:textId="35E1DA2E" w:rsidR="0041488A" w:rsidRDefault="0041488A" w:rsidP="0041488A">
      <w:pPr>
        <w:pStyle w:val="BodyChar"/>
        <w:ind w:left="113" w:right="113"/>
        <w:rPr>
          <w:rFonts w:asciiTheme="minorHAnsi" w:hAnsiTheme="minorHAnsi" w:cstheme="minorHAnsi"/>
          <w:lang w:val="en-US"/>
        </w:rPr>
      </w:pPr>
      <w:r w:rsidRPr="00F0493B">
        <w:rPr>
          <w:rFonts w:asciiTheme="minorHAnsi" w:hAnsiTheme="minorHAnsi" w:cstheme="minorHAnsi"/>
          <w:lang w:val="en-US"/>
        </w:rPr>
        <w:lastRenderedPageBreak/>
        <w:t xml:space="preserve">This research </w:t>
      </w:r>
      <w:r>
        <w:rPr>
          <w:rFonts w:asciiTheme="minorHAnsi" w:hAnsiTheme="minorHAnsi" w:cstheme="minorHAnsi"/>
          <w:lang w:val="en-US"/>
        </w:rPr>
        <w:t>is</w:t>
      </w:r>
      <w:r w:rsidRPr="00F0493B">
        <w:rPr>
          <w:rFonts w:asciiTheme="minorHAnsi" w:hAnsiTheme="minorHAnsi" w:cstheme="minorHAnsi"/>
          <w:lang w:val="en-US"/>
        </w:rPr>
        <w:t xml:space="preserve"> conducted by conducting a tensile </w:t>
      </w:r>
      <w:r>
        <w:rPr>
          <w:rFonts w:asciiTheme="minorHAnsi" w:hAnsiTheme="minorHAnsi" w:cstheme="minorHAnsi"/>
          <w:lang w:val="en-US"/>
        </w:rPr>
        <w:t>and</w:t>
      </w:r>
      <w:r w:rsidRPr="00F0493B">
        <w:rPr>
          <w:rFonts w:asciiTheme="minorHAnsi" w:hAnsiTheme="minorHAnsi" w:cstheme="minorHAnsi"/>
          <w:lang w:val="en-US"/>
        </w:rPr>
        <w:t xml:space="preserve"> microstructure testing on metal alloys</w:t>
      </w:r>
      <w:r>
        <w:rPr>
          <w:rFonts w:asciiTheme="minorHAnsi" w:hAnsiTheme="minorHAnsi" w:cstheme="minorHAnsi"/>
          <w:lang w:val="en-US"/>
        </w:rPr>
        <w:t xml:space="preserve"> of Al-Si</w:t>
      </w:r>
      <w:r w:rsidRPr="00F0493B">
        <w:rPr>
          <w:rFonts w:asciiTheme="minorHAnsi" w:hAnsiTheme="minorHAnsi" w:cstheme="minorHAnsi"/>
          <w:lang w:val="en-US"/>
        </w:rPr>
        <w:t xml:space="preserve">. The percentage of metal alloy composition will be varied at Si content of 7%, 12% and 15%. The pouring temperature will be varied at </w:t>
      </w:r>
      <w:r w:rsidRPr="00F0493B">
        <w:rPr>
          <w:rFonts w:asciiTheme="minorHAnsi" w:hAnsiTheme="minorHAnsi" w:cstheme="minorHAnsi"/>
        </w:rPr>
        <w:t xml:space="preserve">570 </w:t>
      </w:r>
      <w:r w:rsidRPr="00F0493B">
        <w:rPr>
          <w:rFonts w:asciiTheme="minorHAnsi" w:hAnsiTheme="minorHAnsi" w:cstheme="minorHAnsi"/>
          <w:vertAlign w:val="superscript"/>
        </w:rPr>
        <w:t xml:space="preserve">o </w:t>
      </w:r>
      <w:r w:rsidRPr="00F0493B">
        <w:rPr>
          <w:rFonts w:asciiTheme="minorHAnsi" w:hAnsiTheme="minorHAnsi" w:cstheme="minorHAnsi"/>
        </w:rPr>
        <w:t xml:space="preserve">C, 600 </w:t>
      </w:r>
      <w:r w:rsidRPr="00F0493B">
        <w:rPr>
          <w:rFonts w:asciiTheme="minorHAnsi" w:hAnsiTheme="minorHAnsi" w:cstheme="minorHAnsi"/>
          <w:vertAlign w:val="superscript"/>
        </w:rPr>
        <w:t>o</w:t>
      </w:r>
      <w:r w:rsidRPr="00F0493B">
        <w:rPr>
          <w:rFonts w:asciiTheme="minorHAnsi" w:hAnsiTheme="minorHAnsi" w:cstheme="minorHAnsi"/>
        </w:rPr>
        <w:t xml:space="preserve"> C and 650 </w:t>
      </w:r>
      <w:r w:rsidRPr="00F0493B">
        <w:rPr>
          <w:rFonts w:asciiTheme="minorHAnsi" w:hAnsiTheme="minorHAnsi" w:cstheme="minorHAnsi"/>
          <w:vertAlign w:val="superscript"/>
        </w:rPr>
        <w:t>o</w:t>
      </w:r>
      <w:r w:rsidRPr="00F0493B">
        <w:rPr>
          <w:rFonts w:asciiTheme="minorHAnsi" w:hAnsiTheme="minorHAnsi" w:cstheme="minorHAnsi"/>
        </w:rPr>
        <w:t xml:space="preserve"> C</w:t>
      </w:r>
      <w:r w:rsidRPr="00F0493B">
        <w:rPr>
          <w:rFonts w:asciiTheme="minorHAnsi" w:hAnsiTheme="minorHAnsi" w:cstheme="minorHAnsi"/>
          <w:lang w:val="en-US"/>
        </w:rPr>
        <w:t>.</w:t>
      </w:r>
      <w:r w:rsidRPr="0041488A">
        <w:rPr>
          <w:rFonts w:asciiTheme="minorHAnsi" w:hAnsiTheme="minorHAnsi" w:cstheme="minorHAnsi"/>
          <w:lang w:val="en-US"/>
        </w:rPr>
        <w:t xml:space="preserve"> </w:t>
      </w:r>
      <w:r w:rsidRPr="00F0493B">
        <w:rPr>
          <w:rFonts w:asciiTheme="minorHAnsi" w:hAnsiTheme="minorHAnsi" w:cstheme="minorHAnsi"/>
          <w:lang w:val="en-US"/>
        </w:rPr>
        <w:t>From Figure 1 shows a graph of the effect of changes in Al-Si levels on the tensile strength of the alloy at various pouring temperatures. In this graph, it can be seen from all temperature variations, showing that the highest tensile strength value is found in the Al 12% Si composition. The increase in Al-Si content in the alloy metal causes an increase in tensile strength. However, when the Si composition was increased to an Al content of 15% Si, there was a decrease in the tensile strength of the alloy metal. In addition, the optimum pouring temperature in the Al-Si metal casting process is at 600 C. This condition can be explained by microstructure testing.</w:t>
      </w:r>
    </w:p>
    <w:p w14:paraId="1F307A3D" w14:textId="56D44306" w:rsidR="00F0493B" w:rsidRDefault="00F0493B" w:rsidP="00F0493B">
      <w:pPr>
        <w:pStyle w:val="BodyChar"/>
        <w:ind w:left="113" w:right="113"/>
        <w:rPr>
          <w:rFonts w:asciiTheme="minorHAnsi" w:hAnsiTheme="minorHAnsi" w:cstheme="minorHAnsi"/>
          <w:lang w:val="en-U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4"/>
      </w:tblGrid>
      <w:tr w:rsidR="0041488A" w14:paraId="728087B2" w14:textId="77777777" w:rsidTr="0041488A">
        <w:tc>
          <w:tcPr>
            <w:tcW w:w="9174" w:type="dxa"/>
            <w:vAlign w:val="center"/>
          </w:tcPr>
          <w:p w14:paraId="73828DA2" w14:textId="53990624" w:rsidR="0041488A" w:rsidRDefault="003617E3" w:rsidP="0041488A">
            <w:pPr>
              <w:pStyle w:val="BodyChar"/>
              <w:ind w:right="113"/>
              <w:jc w:val="center"/>
              <w:rPr>
                <w:rFonts w:asciiTheme="minorHAnsi" w:hAnsiTheme="minorHAnsi" w:cstheme="minorHAnsi"/>
                <w:lang w:val="en-US"/>
              </w:rPr>
            </w:pPr>
            <w:r>
              <w:object w:dxaOrig="6045" w:dyaOrig="3510" w14:anchorId="245B0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175.5pt" o:ole="">
                  <v:imagedata r:id="rId8" o:title=""/>
                </v:shape>
                <o:OLEObject Type="Embed" ProgID="PBrush" ShapeID="_x0000_i1025" DrawAspect="Content" ObjectID="_1659936783" r:id="rId9"/>
              </w:object>
            </w:r>
          </w:p>
        </w:tc>
      </w:tr>
      <w:tr w:rsidR="0041488A" w14:paraId="5BC67EA8" w14:textId="77777777" w:rsidTr="002A19FD">
        <w:tc>
          <w:tcPr>
            <w:tcW w:w="9174" w:type="dxa"/>
          </w:tcPr>
          <w:p w14:paraId="47E29DA4" w14:textId="2284BAB0" w:rsidR="0041488A" w:rsidRDefault="0041488A" w:rsidP="002A19FD">
            <w:pPr>
              <w:pStyle w:val="BodyChar"/>
              <w:ind w:right="113"/>
              <w:jc w:val="center"/>
              <w:rPr>
                <w:rFonts w:asciiTheme="minorHAnsi" w:hAnsiTheme="minorHAnsi" w:cstheme="minorHAnsi"/>
                <w:lang w:val="en-US"/>
              </w:rPr>
            </w:pPr>
            <w:r>
              <w:rPr>
                <w:rFonts w:asciiTheme="minorHAnsi" w:hAnsiTheme="minorHAnsi" w:cstheme="minorHAnsi"/>
                <w:b/>
              </w:rPr>
              <w:t>Figure 1.</w:t>
            </w:r>
            <w:r>
              <w:rPr>
                <w:rFonts w:asciiTheme="minorHAnsi" w:hAnsiTheme="minorHAnsi" w:cstheme="minorHAnsi"/>
              </w:rPr>
              <w:t xml:space="preserve"> </w:t>
            </w:r>
            <w:r w:rsidR="00CF5E52" w:rsidRPr="00CF5E52">
              <w:rPr>
                <w:rFonts w:asciiTheme="minorHAnsi" w:hAnsiTheme="minorHAnsi" w:cstheme="minorHAnsi"/>
              </w:rPr>
              <w:t>Graph</w:t>
            </w:r>
            <w:r w:rsidR="00CF5E52">
              <w:rPr>
                <w:rFonts w:asciiTheme="minorHAnsi" w:hAnsiTheme="minorHAnsi" w:cstheme="minorHAnsi"/>
              </w:rPr>
              <w:t>ic</w:t>
            </w:r>
            <w:r w:rsidR="00CF5E52" w:rsidRPr="00CF5E52">
              <w:rPr>
                <w:rFonts w:asciiTheme="minorHAnsi" w:hAnsiTheme="minorHAnsi" w:cstheme="minorHAnsi"/>
              </w:rPr>
              <w:t xml:space="preserve"> of Tensile Test Results Based on Composition</w:t>
            </w:r>
            <w:r w:rsidR="00CF5E52">
              <w:rPr>
                <w:rFonts w:asciiTheme="minorHAnsi" w:hAnsiTheme="minorHAnsi" w:cstheme="minorHAnsi"/>
              </w:rPr>
              <w:t xml:space="preserve"> Al-Si Alloy</w:t>
            </w:r>
          </w:p>
        </w:tc>
      </w:tr>
    </w:tbl>
    <w:p w14:paraId="21CE2C7C" w14:textId="77777777" w:rsidR="00F0493B" w:rsidRPr="00F0493B" w:rsidRDefault="00F0493B" w:rsidP="00F0493B">
      <w:pPr>
        <w:pStyle w:val="BodyChar"/>
        <w:ind w:left="113" w:right="113"/>
        <w:rPr>
          <w:rFonts w:asciiTheme="minorHAnsi" w:hAnsiTheme="minorHAnsi" w:cstheme="minorHAnsi"/>
          <w:lang w:val="en-US"/>
        </w:rPr>
      </w:pPr>
    </w:p>
    <w:p w14:paraId="6DCB50D3" w14:textId="77777777" w:rsidR="0041488A" w:rsidRDefault="0041488A" w:rsidP="00F0493B">
      <w:pPr>
        <w:pStyle w:val="BodyChar"/>
        <w:ind w:left="113" w:right="113"/>
        <w:rPr>
          <w:rFonts w:asciiTheme="minorHAnsi" w:hAnsiTheme="minorHAnsi" w:cstheme="minorHAnsi"/>
          <w:lang w:val="en-U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4116"/>
        <w:gridCol w:w="514"/>
        <w:gridCol w:w="4109"/>
      </w:tblGrid>
      <w:tr w:rsidR="0041488A" w14:paraId="30FC7901" w14:textId="77777777" w:rsidTr="0041488A">
        <w:tc>
          <w:tcPr>
            <w:tcW w:w="435" w:type="dxa"/>
          </w:tcPr>
          <w:p w14:paraId="240E4B38" w14:textId="5AC9291B" w:rsidR="0041488A" w:rsidRDefault="0041488A" w:rsidP="00F0493B">
            <w:pPr>
              <w:pStyle w:val="BodyChar"/>
              <w:ind w:right="113"/>
              <w:rPr>
                <w:rFonts w:asciiTheme="minorHAnsi" w:hAnsiTheme="minorHAnsi" w:cstheme="minorHAnsi"/>
                <w:lang w:val="en-US"/>
              </w:rPr>
            </w:pPr>
            <w:r>
              <w:rPr>
                <w:rFonts w:asciiTheme="minorHAnsi" w:hAnsiTheme="minorHAnsi" w:cstheme="minorHAnsi"/>
                <w:lang w:val="en-US"/>
              </w:rPr>
              <w:t>a</w:t>
            </w:r>
          </w:p>
        </w:tc>
        <w:tc>
          <w:tcPr>
            <w:tcW w:w="4116" w:type="dxa"/>
            <w:vAlign w:val="bottom"/>
          </w:tcPr>
          <w:p w14:paraId="5368747E" w14:textId="719E239D" w:rsidR="0041488A" w:rsidRDefault="0041488A" w:rsidP="0041488A">
            <w:pPr>
              <w:pStyle w:val="BodyChar"/>
              <w:ind w:right="113"/>
              <w:jc w:val="left"/>
              <w:rPr>
                <w:rFonts w:asciiTheme="minorHAnsi" w:hAnsiTheme="minorHAnsi" w:cstheme="minorHAnsi"/>
                <w:lang w:val="en-US"/>
              </w:rPr>
            </w:pPr>
            <w:r w:rsidRPr="00F0493B">
              <w:rPr>
                <w:rFonts w:asciiTheme="minorHAnsi" w:hAnsiTheme="minorHAnsi" w:cstheme="minorHAnsi"/>
                <w:noProof/>
                <w:lang w:val="en-US"/>
              </w:rPr>
              <w:drawing>
                <wp:inline distT="0" distB="0" distL="0" distR="0" wp14:anchorId="6E5484E7" wp14:editId="3B7B836F">
                  <wp:extent cx="2400300" cy="1800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tc>
        <w:tc>
          <w:tcPr>
            <w:tcW w:w="514" w:type="dxa"/>
          </w:tcPr>
          <w:p w14:paraId="6949E322" w14:textId="7CFE8287" w:rsidR="0041488A" w:rsidRDefault="0041488A" w:rsidP="00F0493B">
            <w:pPr>
              <w:pStyle w:val="BodyChar"/>
              <w:ind w:right="113"/>
              <w:rPr>
                <w:rFonts w:asciiTheme="minorHAnsi" w:hAnsiTheme="minorHAnsi" w:cstheme="minorHAnsi"/>
                <w:lang w:val="en-US"/>
              </w:rPr>
            </w:pPr>
            <w:r>
              <w:rPr>
                <w:rFonts w:asciiTheme="minorHAnsi" w:hAnsiTheme="minorHAnsi" w:cstheme="minorHAnsi"/>
                <w:lang w:val="en-US"/>
              </w:rPr>
              <w:t>b</w:t>
            </w:r>
          </w:p>
        </w:tc>
        <w:tc>
          <w:tcPr>
            <w:tcW w:w="4109" w:type="dxa"/>
          </w:tcPr>
          <w:p w14:paraId="529B75A1" w14:textId="38FE2524" w:rsidR="0041488A" w:rsidRDefault="0041488A" w:rsidP="00F0493B">
            <w:pPr>
              <w:pStyle w:val="BodyChar"/>
              <w:ind w:right="113"/>
              <w:rPr>
                <w:rFonts w:asciiTheme="minorHAnsi" w:hAnsiTheme="minorHAnsi" w:cstheme="minorHAnsi"/>
                <w:lang w:val="en-US"/>
              </w:rPr>
            </w:pPr>
            <w:r w:rsidRPr="00F0493B">
              <w:rPr>
                <w:rFonts w:asciiTheme="minorHAnsi" w:hAnsiTheme="minorHAnsi" w:cstheme="minorHAnsi"/>
                <w:noProof/>
                <w:lang w:val="en-US"/>
              </w:rPr>
              <w:drawing>
                <wp:inline distT="0" distB="0" distL="0" distR="0" wp14:anchorId="08E3AD13" wp14:editId="217360F6">
                  <wp:extent cx="2390775" cy="1800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470"/>
                          <a:stretch>
                            <a:fillRect/>
                          </a:stretch>
                        </pic:blipFill>
                        <pic:spPr bwMode="auto">
                          <a:xfrm>
                            <a:off x="0" y="0"/>
                            <a:ext cx="2390775" cy="1800225"/>
                          </a:xfrm>
                          <a:prstGeom prst="rect">
                            <a:avLst/>
                          </a:prstGeom>
                          <a:noFill/>
                          <a:ln>
                            <a:noFill/>
                          </a:ln>
                        </pic:spPr>
                      </pic:pic>
                    </a:graphicData>
                  </a:graphic>
                </wp:inline>
              </w:drawing>
            </w:r>
          </w:p>
        </w:tc>
      </w:tr>
      <w:tr w:rsidR="0041488A" w14:paraId="0461C610" w14:textId="77777777" w:rsidTr="0041488A">
        <w:tc>
          <w:tcPr>
            <w:tcW w:w="9174" w:type="dxa"/>
            <w:gridSpan w:val="4"/>
          </w:tcPr>
          <w:p w14:paraId="5B19B5D6" w14:textId="68611E20" w:rsidR="0041488A" w:rsidRDefault="0041488A" w:rsidP="0041488A">
            <w:pPr>
              <w:pStyle w:val="BodyChar"/>
              <w:ind w:right="113"/>
              <w:jc w:val="center"/>
              <w:rPr>
                <w:rFonts w:asciiTheme="minorHAnsi" w:hAnsiTheme="minorHAnsi" w:cstheme="minorHAnsi"/>
                <w:lang w:val="en-US"/>
              </w:rPr>
            </w:pPr>
            <w:r>
              <w:rPr>
                <w:rFonts w:asciiTheme="minorHAnsi" w:hAnsiTheme="minorHAnsi" w:cstheme="minorHAnsi"/>
                <w:b/>
              </w:rPr>
              <w:t xml:space="preserve">Figure </w:t>
            </w:r>
            <w:r w:rsidR="00CF5E52">
              <w:rPr>
                <w:rFonts w:asciiTheme="minorHAnsi" w:hAnsiTheme="minorHAnsi" w:cstheme="minorHAnsi"/>
                <w:b/>
              </w:rPr>
              <w:t>2</w:t>
            </w:r>
            <w:r>
              <w:rPr>
                <w:rFonts w:asciiTheme="minorHAnsi" w:hAnsiTheme="minorHAnsi" w:cstheme="minorHAnsi"/>
                <w:b/>
              </w:rPr>
              <w:t>.</w:t>
            </w:r>
            <w:r>
              <w:rPr>
                <w:rFonts w:asciiTheme="minorHAnsi" w:hAnsiTheme="minorHAnsi" w:cstheme="minorHAnsi"/>
              </w:rPr>
              <w:t xml:space="preserve"> </w:t>
            </w:r>
            <w:r w:rsidR="00CF5E52">
              <w:rPr>
                <w:rFonts w:asciiTheme="minorHAnsi" w:hAnsiTheme="minorHAnsi" w:cstheme="minorHAnsi"/>
              </w:rPr>
              <w:t xml:space="preserve">Microstructure </w:t>
            </w:r>
            <w:r w:rsidR="00946608">
              <w:rPr>
                <w:rFonts w:asciiTheme="minorHAnsi" w:hAnsiTheme="minorHAnsi" w:cstheme="minorHAnsi"/>
              </w:rPr>
              <w:t xml:space="preserve">of </w:t>
            </w:r>
            <w:r w:rsidR="00CF5E52">
              <w:rPr>
                <w:rFonts w:asciiTheme="minorHAnsi" w:hAnsiTheme="minorHAnsi" w:cstheme="minorHAnsi"/>
              </w:rPr>
              <w:t xml:space="preserve">a) </w:t>
            </w:r>
            <w:r w:rsidR="00CF5E52" w:rsidRPr="00CF5E52">
              <w:rPr>
                <w:rFonts w:asciiTheme="minorHAnsi" w:hAnsiTheme="minorHAnsi" w:cstheme="minorHAnsi"/>
              </w:rPr>
              <w:t>Al 7% Si – 200X</w:t>
            </w:r>
            <w:r w:rsidR="00946608">
              <w:rPr>
                <w:rFonts w:asciiTheme="minorHAnsi" w:hAnsiTheme="minorHAnsi" w:cstheme="minorHAnsi"/>
              </w:rPr>
              <w:t xml:space="preserve">, b) </w:t>
            </w:r>
            <w:r w:rsidR="00946608" w:rsidRPr="00CF5E52">
              <w:rPr>
                <w:rFonts w:asciiTheme="minorHAnsi" w:hAnsiTheme="minorHAnsi" w:cstheme="minorHAnsi"/>
              </w:rPr>
              <w:t xml:space="preserve">Al 7% Si – </w:t>
            </w:r>
            <w:r w:rsidR="00946608">
              <w:rPr>
                <w:rFonts w:asciiTheme="minorHAnsi" w:hAnsiTheme="minorHAnsi" w:cstheme="minorHAnsi"/>
              </w:rPr>
              <w:t>1</w:t>
            </w:r>
            <w:r w:rsidR="00946608" w:rsidRPr="00CF5E52">
              <w:rPr>
                <w:rFonts w:asciiTheme="minorHAnsi" w:hAnsiTheme="minorHAnsi" w:cstheme="minorHAnsi"/>
              </w:rPr>
              <w:t>00X</w:t>
            </w:r>
          </w:p>
        </w:tc>
      </w:tr>
    </w:tbl>
    <w:p w14:paraId="397DA041" w14:textId="77777777" w:rsidR="0041488A" w:rsidRPr="00F0493B" w:rsidRDefault="0041488A" w:rsidP="00F0493B">
      <w:pPr>
        <w:pStyle w:val="BodyChar"/>
        <w:ind w:left="113" w:right="113"/>
        <w:rPr>
          <w:rFonts w:asciiTheme="minorHAnsi" w:hAnsiTheme="minorHAnsi" w:cstheme="minorHAnsi"/>
          <w:lang w:val="en-US"/>
        </w:rPr>
      </w:pPr>
    </w:p>
    <w:p w14:paraId="7627B9A9" w14:textId="687499F6" w:rsid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Figure 2 is the result of micro photo testing on Al 7% Si alloy. From the results of micro photograph of Al 7% Si showed that Silicon Aluminum alloys have zero solid solubility in silicon at any temperature. This means that there is no beta phase and this phase is replaced by pure silicon (it can be thought of as the beta phase which consists only of silicon). Consists of alpha + Si (α + Si) main granules, including dendrites and eutectic silicon </w:t>
      </w:r>
      <w:proofErr w:type="spellStart"/>
      <w:r w:rsidRPr="00F0493B">
        <w:rPr>
          <w:rFonts w:asciiTheme="minorHAnsi" w:hAnsiTheme="minorHAnsi" w:cstheme="minorHAnsi"/>
          <w:lang w:val="en-US"/>
        </w:rPr>
        <w:t>interdendintric</w:t>
      </w:r>
      <w:proofErr w:type="spellEnd"/>
      <w:r w:rsidRPr="00F0493B">
        <w:rPr>
          <w:rFonts w:asciiTheme="minorHAnsi" w:hAnsiTheme="minorHAnsi" w:cstheme="minorHAnsi"/>
          <w:lang w:val="en-US"/>
        </w:rPr>
        <w:t xml:space="preserve"> networks.</w:t>
      </w:r>
    </w:p>
    <w:p w14:paraId="5C435E30" w14:textId="77777777" w:rsidR="0041488A" w:rsidRDefault="0041488A" w:rsidP="00F0493B">
      <w:pPr>
        <w:pStyle w:val="BodyChar"/>
        <w:ind w:left="113" w:right="113"/>
        <w:rPr>
          <w:rFonts w:asciiTheme="minorHAnsi" w:hAnsiTheme="minorHAnsi" w:cstheme="minorHAnsi"/>
          <w:lang w:val="en-U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4139"/>
        <w:gridCol w:w="498"/>
        <w:gridCol w:w="4102"/>
      </w:tblGrid>
      <w:tr w:rsidR="0041488A" w14:paraId="2B77F79C" w14:textId="77777777" w:rsidTr="002A19FD">
        <w:tc>
          <w:tcPr>
            <w:tcW w:w="435" w:type="dxa"/>
          </w:tcPr>
          <w:p w14:paraId="3032B375" w14:textId="77777777" w:rsidR="0041488A" w:rsidRDefault="0041488A" w:rsidP="002A19FD">
            <w:pPr>
              <w:pStyle w:val="BodyChar"/>
              <w:ind w:right="113"/>
              <w:rPr>
                <w:rFonts w:asciiTheme="minorHAnsi" w:hAnsiTheme="minorHAnsi" w:cstheme="minorHAnsi"/>
                <w:lang w:val="en-US"/>
              </w:rPr>
            </w:pPr>
            <w:r>
              <w:rPr>
                <w:rFonts w:asciiTheme="minorHAnsi" w:hAnsiTheme="minorHAnsi" w:cstheme="minorHAnsi"/>
                <w:lang w:val="en-US"/>
              </w:rPr>
              <w:lastRenderedPageBreak/>
              <w:t>a</w:t>
            </w:r>
          </w:p>
        </w:tc>
        <w:tc>
          <w:tcPr>
            <w:tcW w:w="4116" w:type="dxa"/>
            <w:vAlign w:val="bottom"/>
          </w:tcPr>
          <w:p w14:paraId="241B50B2" w14:textId="49EA4999" w:rsidR="0041488A" w:rsidRDefault="0041488A" w:rsidP="002A19FD">
            <w:pPr>
              <w:pStyle w:val="BodyChar"/>
              <w:ind w:right="113"/>
              <w:jc w:val="left"/>
              <w:rPr>
                <w:rFonts w:asciiTheme="minorHAnsi" w:hAnsiTheme="minorHAnsi" w:cstheme="minorHAnsi"/>
                <w:lang w:val="en-US"/>
              </w:rPr>
            </w:pPr>
            <w:r w:rsidRPr="00F0493B">
              <w:rPr>
                <w:rFonts w:asciiTheme="minorHAnsi" w:hAnsiTheme="minorHAnsi" w:cstheme="minorHAnsi"/>
                <w:noProof/>
                <w:lang w:val="en-US"/>
              </w:rPr>
              <w:drawing>
                <wp:inline distT="0" distB="0" distL="0" distR="0" wp14:anchorId="3C165530" wp14:editId="3FCEEDC7">
                  <wp:extent cx="2409825" cy="1800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1800225"/>
                          </a:xfrm>
                          <a:prstGeom prst="rect">
                            <a:avLst/>
                          </a:prstGeom>
                          <a:noFill/>
                          <a:ln>
                            <a:noFill/>
                          </a:ln>
                        </pic:spPr>
                      </pic:pic>
                    </a:graphicData>
                  </a:graphic>
                </wp:inline>
              </w:drawing>
            </w:r>
          </w:p>
        </w:tc>
        <w:tc>
          <w:tcPr>
            <w:tcW w:w="514" w:type="dxa"/>
          </w:tcPr>
          <w:p w14:paraId="46F37130" w14:textId="77777777" w:rsidR="0041488A" w:rsidRDefault="0041488A" w:rsidP="002A19FD">
            <w:pPr>
              <w:pStyle w:val="BodyChar"/>
              <w:ind w:right="113"/>
              <w:rPr>
                <w:rFonts w:asciiTheme="minorHAnsi" w:hAnsiTheme="minorHAnsi" w:cstheme="minorHAnsi"/>
                <w:lang w:val="en-US"/>
              </w:rPr>
            </w:pPr>
            <w:r>
              <w:rPr>
                <w:rFonts w:asciiTheme="minorHAnsi" w:hAnsiTheme="minorHAnsi" w:cstheme="minorHAnsi"/>
                <w:lang w:val="en-US"/>
              </w:rPr>
              <w:t>b</w:t>
            </w:r>
          </w:p>
        </w:tc>
        <w:tc>
          <w:tcPr>
            <w:tcW w:w="4109" w:type="dxa"/>
          </w:tcPr>
          <w:p w14:paraId="044A24F2" w14:textId="015A765C" w:rsidR="0041488A" w:rsidRDefault="0041488A" w:rsidP="002A19FD">
            <w:pPr>
              <w:pStyle w:val="BodyChar"/>
              <w:ind w:right="113"/>
              <w:rPr>
                <w:rFonts w:asciiTheme="minorHAnsi" w:hAnsiTheme="minorHAnsi" w:cstheme="minorHAnsi"/>
                <w:lang w:val="en-US"/>
              </w:rPr>
            </w:pPr>
            <w:r w:rsidRPr="00F0493B">
              <w:rPr>
                <w:rFonts w:asciiTheme="minorHAnsi" w:hAnsiTheme="minorHAnsi" w:cstheme="minorHAnsi"/>
                <w:noProof/>
                <w:lang w:val="en-US"/>
              </w:rPr>
              <w:drawing>
                <wp:inline distT="0" distB="0" distL="0" distR="0" wp14:anchorId="067B4865" wp14:editId="4294FB2C">
                  <wp:extent cx="2381250" cy="1800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inline>
              </w:drawing>
            </w:r>
          </w:p>
        </w:tc>
      </w:tr>
      <w:tr w:rsidR="0041488A" w14:paraId="527D1F41" w14:textId="77777777" w:rsidTr="002A19FD">
        <w:tc>
          <w:tcPr>
            <w:tcW w:w="9174" w:type="dxa"/>
            <w:gridSpan w:val="4"/>
          </w:tcPr>
          <w:p w14:paraId="3462EF25" w14:textId="47A24005" w:rsidR="0041488A" w:rsidRDefault="0041488A" w:rsidP="002A19FD">
            <w:pPr>
              <w:pStyle w:val="BodyChar"/>
              <w:ind w:right="113"/>
              <w:jc w:val="center"/>
              <w:rPr>
                <w:rFonts w:asciiTheme="minorHAnsi" w:hAnsiTheme="minorHAnsi" w:cstheme="minorHAnsi"/>
                <w:lang w:val="en-US"/>
              </w:rPr>
            </w:pPr>
            <w:r>
              <w:rPr>
                <w:rFonts w:asciiTheme="minorHAnsi" w:hAnsiTheme="minorHAnsi" w:cstheme="minorHAnsi"/>
                <w:b/>
              </w:rPr>
              <w:t xml:space="preserve">Figure </w:t>
            </w:r>
            <w:r w:rsidR="00946608">
              <w:rPr>
                <w:rFonts w:asciiTheme="minorHAnsi" w:hAnsiTheme="minorHAnsi" w:cstheme="minorHAnsi"/>
                <w:b/>
              </w:rPr>
              <w:t>3.</w:t>
            </w:r>
            <w:r w:rsidR="00946608">
              <w:rPr>
                <w:rFonts w:asciiTheme="minorHAnsi" w:hAnsiTheme="minorHAnsi" w:cstheme="minorHAnsi"/>
              </w:rPr>
              <w:t xml:space="preserve"> Microstructure of a) </w:t>
            </w:r>
            <w:r w:rsidR="00946608" w:rsidRPr="00CF5E52">
              <w:rPr>
                <w:rFonts w:asciiTheme="minorHAnsi" w:hAnsiTheme="minorHAnsi" w:cstheme="minorHAnsi"/>
              </w:rPr>
              <w:t xml:space="preserve">Al </w:t>
            </w:r>
            <w:r w:rsidR="00946608">
              <w:rPr>
                <w:rFonts w:asciiTheme="minorHAnsi" w:hAnsiTheme="minorHAnsi" w:cstheme="minorHAnsi"/>
              </w:rPr>
              <w:t>12</w:t>
            </w:r>
            <w:r w:rsidR="00946608" w:rsidRPr="00CF5E52">
              <w:rPr>
                <w:rFonts w:asciiTheme="minorHAnsi" w:hAnsiTheme="minorHAnsi" w:cstheme="minorHAnsi"/>
              </w:rPr>
              <w:t>% Si – 200X</w:t>
            </w:r>
            <w:r w:rsidR="00946608">
              <w:rPr>
                <w:rFonts w:asciiTheme="minorHAnsi" w:hAnsiTheme="minorHAnsi" w:cstheme="minorHAnsi"/>
              </w:rPr>
              <w:t xml:space="preserve">, b) </w:t>
            </w:r>
            <w:r w:rsidR="00946608" w:rsidRPr="00CF5E52">
              <w:rPr>
                <w:rFonts w:asciiTheme="minorHAnsi" w:hAnsiTheme="minorHAnsi" w:cstheme="minorHAnsi"/>
              </w:rPr>
              <w:t xml:space="preserve">Al </w:t>
            </w:r>
            <w:r w:rsidR="00946608">
              <w:rPr>
                <w:rFonts w:asciiTheme="minorHAnsi" w:hAnsiTheme="minorHAnsi" w:cstheme="minorHAnsi"/>
              </w:rPr>
              <w:t>12</w:t>
            </w:r>
            <w:r w:rsidR="00946608" w:rsidRPr="00CF5E52">
              <w:rPr>
                <w:rFonts w:asciiTheme="minorHAnsi" w:hAnsiTheme="minorHAnsi" w:cstheme="minorHAnsi"/>
              </w:rPr>
              <w:t xml:space="preserve">% Si – </w:t>
            </w:r>
            <w:r w:rsidR="00946608">
              <w:rPr>
                <w:rFonts w:asciiTheme="minorHAnsi" w:hAnsiTheme="minorHAnsi" w:cstheme="minorHAnsi"/>
              </w:rPr>
              <w:t>5</w:t>
            </w:r>
            <w:r w:rsidR="00946608" w:rsidRPr="00CF5E52">
              <w:rPr>
                <w:rFonts w:asciiTheme="minorHAnsi" w:hAnsiTheme="minorHAnsi" w:cstheme="minorHAnsi"/>
              </w:rPr>
              <w:t>00X</w:t>
            </w:r>
          </w:p>
        </w:tc>
      </w:tr>
    </w:tbl>
    <w:p w14:paraId="2FE99CD7" w14:textId="77777777" w:rsidR="0041488A" w:rsidRPr="00F0493B" w:rsidRDefault="0041488A" w:rsidP="00F0493B">
      <w:pPr>
        <w:pStyle w:val="BodyChar"/>
        <w:ind w:left="113" w:right="113"/>
        <w:rPr>
          <w:rFonts w:asciiTheme="minorHAnsi" w:hAnsiTheme="minorHAnsi" w:cstheme="minorHAnsi"/>
          <w:lang w:val="en-US"/>
        </w:rPr>
      </w:pPr>
    </w:p>
    <w:p w14:paraId="5999DF98" w14:textId="75062B09" w:rsid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Figure 3 is the result of micro photo testing on Al 12% Si alloy. In 12% silicon, the eutectic composition is alpha + Si structure but more alpha. Aluminum-silicon alloy forms eutectic at 12.6% silicon, eutectic temperature at 577 </w:t>
      </w:r>
      <w:proofErr w:type="spellStart"/>
      <w:r w:rsidRPr="00F66187">
        <w:rPr>
          <w:rFonts w:asciiTheme="minorHAnsi" w:hAnsiTheme="minorHAnsi" w:cstheme="minorHAnsi"/>
          <w:vertAlign w:val="superscript"/>
          <w:lang w:val="en-US"/>
        </w:rPr>
        <w:t>o</w:t>
      </w:r>
      <w:r w:rsidRPr="00F0493B">
        <w:rPr>
          <w:rFonts w:asciiTheme="minorHAnsi" w:hAnsiTheme="minorHAnsi" w:cstheme="minorHAnsi"/>
          <w:lang w:val="en-US"/>
        </w:rPr>
        <w:t>C.</w:t>
      </w:r>
      <w:proofErr w:type="spellEnd"/>
      <w:r w:rsidRPr="00F0493B">
        <w:rPr>
          <w:rFonts w:asciiTheme="minorHAnsi" w:hAnsiTheme="minorHAnsi" w:cstheme="minorHAnsi"/>
          <w:lang w:val="en-US"/>
        </w:rPr>
        <w:t xml:space="preserve"> Has the lowest melting point. Dark and semi-circular colors are casting defects in the form of pores - cavities caused by shrinkage of fluids during solidification. The microstructure consists of a silicon gray area, represented by a dark area, in a white matrix containing a lot of aluminum. There is little hypoeutectoid composition, there is evidence that solidification begins with the primary aluminum dendrite where part of the aluminum dendrite arm is visible. This is because the sample does not solidify under equilibrium conditions, requiring a very slow cooling rate, which may not be achieved due to the unloading of the cast immediately. The eutectic mixture has a non-lamellar shape and appears in cross-section, consisting of like fragments that appear to be separate which actually bond together when viewed in three dimensions.</w:t>
      </w:r>
    </w:p>
    <w:p w14:paraId="08ADF93A" w14:textId="77777777" w:rsidR="0041488A" w:rsidRDefault="0041488A" w:rsidP="00F0493B">
      <w:pPr>
        <w:pStyle w:val="BodyChar"/>
        <w:ind w:left="113" w:right="113"/>
        <w:rPr>
          <w:rFonts w:asciiTheme="minorHAnsi" w:hAnsiTheme="minorHAnsi" w:cstheme="minorHAnsi"/>
          <w:lang w:val="en-U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4116"/>
        <w:gridCol w:w="514"/>
        <w:gridCol w:w="4109"/>
      </w:tblGrid>
      <w:tr w:rsidR="0041488A" w14:paraId="49B171E5" w14:textId="77777777" w:rsidTr="002A19FD">
        <w:tc>
          <w:tcPr>
            <w:tcW w:w="435" w:type="dxa"/>
          </w:tcPr>
          <w:p w14:paraId="262BE64D" w14:textId="77777777" w:rsidR="0041488A" w:rsidRDefault="0041488A" w:rsidP="002A19FD">
            <w:pPr>
              <w:pStyle w:val="BodyChar"/>
              <w:ind w:right="113"/>
              <w:rPr>
                <w:rFonts w:asciiTheme="minorHAnsi" w:hAnsiTheme="minorHAnsi" w:cstheme="minorHAnsi"/>
                <w:lang w:val="en-US"/>
              </w:rPr>
            </w:pPr>
            <w:r>
              <w:rPr>
                <w:rFonts w:asciiTheme="minorHAnsi" w:hAnsiTheme="minorHAnsi" w:cstheme="minorHAnsi"/>
                <w:lang w:val="en-US"/>
              </w:rPr>
              <w:t>a</w:t>
            </w:r>
          </w:p>
        </w:tc>
        <w:tc>
          <w:tcPr>
            <w:tcW w:w="4116" w:type="dxa"/>
            <w:vAlign w:val="bottom"/>
          </w:tcPr>
          <w:p w14:paraId="7D2ED93B" w14:textId="78CB2040" w:rsidR="0041488A" w:rsidRDefault="0041488A" w:rsidP="002A19FD">
            <w:pPr>
              <w:pStyle w:val="BodyChar"/>
              <w:ind w:right="113"/>
              <w:jc w:val="left"/>
              <w:rPr>
                <w:rFonts w:asciiTheme="minorHAnsi" w:hAnsiTheme="minorHAnsi" w:cstheme="minorHAnsi"/>
                <w:lang w:val="en-US"/>
              </w:rPr>
            </w:pPr>
            <w:r w:rsidRPr="00F0493B">
              <w:rPr>
                <w:rFonts w:asciiTheme="minorHAnsi" w:hAnsiTheme="minorHAnsi" w:cstheme="minorHAnsi"/>
                <w:noProof/>
                <w:lang w:val="en-US"/>
              </w:rPr>
              <w:drawing>
                <wp:inline distT="0" distB="0" distL="0" distR="0" wp14:anchorId="23A13B80" wp14:editId="7B7467E7">
                  <wp:extent cx="2381250" cy="1800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t="368"/>
                          <a:stretch>
                            <a:fillRect/>
                          </a:stretch>
                        </pic:blipFill>
                        <pic:spPr bwMode="auto">
                          <a:xfrm>
                            <a:off x="0" y="0"/>
                            <a:ext cx="2381250" cy="1800225"/>
                          </a:xfrm>
                          <a:prstGeom prst="rect">
                            <a:avLst/>
                          </a:prstGeom>
                          <a:noFill/>
                          <a:ln>
                            <a:noFill/>
                          </a:ln>
                        </pic:spPr>
                      </pic:pic>
                    </a:graphicData>
                  </a:graphic>
                </wp:inline>
              </w:drawing>
            </w:r>
          </w:p>
        </w:tc>
        <w:tc>
          <w:tcPr>
            <w:tcW w:w="514" w:type="dxa"/>
          </w:tcPr>
          <w:p w14:paraId="0950B4A8" w14:textId="77777777" w:rsidR="0041488A" w:rsidRDefault="0041488A" w:rsidP="002A19FD">
            <w:pPr>
              <w:pStyle w:val="BodyChar"/>
              <w:ind w:right="113"/>
              <w:rPr>
                <w:rFonts w:asciiTheme="minorHAnsi" w:hAnsiTheme="minorHAnsi" w:cstheme="minorHAnsi"/>
                <w:lang w:val="en-US"/>
              </w:rPr>
            </w:pPr>
            <w:r>
              <w:rPr>
                <w:rFonts w:asciiTheme="minorHAnsi" w:hAnsiTheme="minorHAnsi" w:cstheme="minorHAnsi"/>
                <w:lang w:val="en-US"/>
              </w:rPr>
              <w:t>b</w:t>
            </w:r>
          </w:p>
        </w:tc>
        <w:tc>
          <w:tcPr>
            <w:tcW w:w="4109" w:type="dxa"/>
          </w:tcPr>
          <w:p w14:paraId="782F4D32" w14:textId="1F34AA63" w:rsidR="0041488A" w:rsidRDefault="0041488A" w:rsidP="002A19FD">
            <w:pPr>
              <w:pStyle w:val="BodyChar"/>
              <w:ind w:right="113"/>
              <w:rPr>
                <w:rFonts w:asciiTheme="minorHAnsi" w:hAnsiTheme="minorHAnsi" w:cstheme="minorHAnsi"/>
                <w:lang w:val="en-US"/>
              </w:rPr>
            </w:pPr>
            <w:r w:rsidRPr="00F0493B">
              <w:rPr>
                <w:rFonts w:asciiTheme="minorHAnsi" w:hAnsiTheme="minorHAnsi" w:cstheme="minorHAnsi"/>
                <w:noProof/>
                <w:lang w:val="en-US"/>
              </w:rPr>
              <w:drawing>
                <wp:inline distT="0" distB="0" distL="0" distR="0" wp14:anchorId="42794FC9" wp14:editId="42F6B839">
                  <wp:extent cx="2381250" cy="1800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inline>
              </w:drawing>
            </w:r>
          </w:p>
        </w:tc>
      </w:tr>
      <w:tr w:rsidR="0041488A" w14:paraId="2A5F3967" w14:textId="77777777" w:rsidTr="002A19FD">
        <w:tc>
          <w:tcPr>
            <w:tcW w:w="9174" w:type="dxa"/>
            <w:gridSpan w:val="4"/>
          </w:tcPr>
          <w:p w14:paraId="376B4C69" w14:textId="5024D932" w:rsidR="0041488A" w:rsidRDefault="0041488A" w:rsidP="002A19FD">
            <w:pPr>
              <w:pStyle w:val="BodyChar"/>
              <w:ind w:right="113"/>
              <w:jc w:val="center"/>
              <w:rPr>
                <w:rFonts w:asciiTheme="minorHAnsi" w:hAnsiTheme="minorHAnsi" w:cstheme="minorHAnsi"/>
                <w:lang w:val="en-US"/>
              </w:rPr>
            </w:pPr>
            <w:r>
              <w:rPr>
                <w:rFonts w:asciiTheme="minorHAnsi" w:hAnsiTheme="minorHAnsi" w:cstheme="minorHAnsi"/>
                <w:b/>
              </w:rPr>
              <w:t xml:space="preserve">Figure </w:t>
            </w:r>
            <w:r w:rsidR="00946608">
              <w:rPr>
                <w:rFonts w:asciiTheme="minorHAnsi" w:hAnsiTheme="minorHAnsi" w:cstheme="minorHAnsi"/>
                <w:b/>
              </w:rPr>
              <w:t>4</w:t>
            </w:r>
            <w:r>
              <w:rPr>
                <w:rFonts w:asciiTheme="minorHAnsi" w:hAnsiTheme="minorHAnsi" w:cstheme="minorHAnsi"/>
                <w:b/>
              </w:rPr>
              <w:t>.</w:t>
            </w:r>
            <w:r>
              <w:rPr>
                <w:rFonts w:asciiTheme="minorHAnsi" w:hAnsiTheme="minorHAnsi" w:cstheme="minorHAnsi"/>
              </w:rPr>
              <w:t xml:space="preserve"> </w:t>
            </w:r>
            <w:r w:rsidR="00946608">
              <w:rPr>
                <w:rFonts w:asciiTheme="minorHAnsi" w:hAnsiTheme="minorHAnsi" w:cstheme="minorHAnsi"/>
              </w:rPr>
              <w:t xml:space="preserve">Microstructure of a) </w:t>
            </w:r>
            <w:r w:rsidR="00946608" w:rsidRPr="00CF5E52">
              <w:rPr>
                <w:rFonts w:asciiTheme="minorHAnsi" w:hAnsiTheme="minorHAnsi" w:cstheme="minorHAnsi"/>
              </w:rPr>
              <w:t xml:space="preserve">Al </w:t>
            </w:r>
            <w:r w:rsidR="00946608">
              <w:rPr>
                <w:rFonts w:asciiTheme="minorHAnsi" w:hAnsiTheme="minorHAnsi" w:cstheme="minorHAnsi"/>
              </w:rPr>
              <w:t>15</w:t>
            </w:r>
            <w:r w:rsidR="00946608" w:rsidRPr="00CF5E52">
              <w:rPr>
                <w:rFonts w:asciiTheme="minorHAnsi" w:hAnsiTheme="minorHAnsi" w:cstheme="minorHAnsi"/>
              </w:rPr>
              <w:t>% Si – 200X</w:t>
            </w:r>
            <w:r w:rsidR="00946608">
              <w:rPr>
                <w:rFonts w:asciiTheme="minorHAnsi" w:hAnsiTheme="minorHAnsi" w:cstheme="minorHAnsi"/>
              </w:rPr>
              <w:t xml:space="preserve">, b) </w:t>
            </w:r>
            <w:r w:rsidR="00946608" w:rsidRPr="00CF5E52">
              <w:rPr>
                <w:rFonts w:asciiTheme="minorHAnsi" w:hAnsiTheme="minorHAnsi" w:cstheme="minorHAnsi"/>
              </w:rPr>
              <w:t xml:space="preserve">Al </w:t>
            </w:r>
            <w:r w:rsidR="00946608">
              <w:rPr>
                <w:rFonts w:asciiTheme="minorHAnsi" w:hAnsiTheme="minorHAnsi" w:cstheme="minorHAnsi"/>
              </w:rPr>
              <w:t>15</w:t>
            </w:r>
            <w:r w:rsidR="00946608" w:rsidRPr="00CF5E52">
              <w:rPr>
                <w:rFonts w:asciiTheme="minorHAnsi" w:hAnsiTheme="minorHAnsi" w:cstheme="minorHAnsi"/>
              </w:rPr>
              <w:t xml:space="preserve">% Si – </w:t>
            </w:r>
            <w:r w:rsidR="00946608">
              <w:rPr>
                <w:rFonts w:asciiTheme="minorHAnsi" w:hAnsiTheme="minorHAnsi" w:cstheme="minorHAnsi"/>
              </w:rPr>
              <w:t>1</w:t>
            </w:r>
            <w:r w:rsidR="00946608" w:rsidRPr="00CF5E52">
              <w:rPr>
                <w:rFonts w:asciiTheme="minorHAnsi" w:hAnsiTheme="minorHAnsi" w:cstheme="minorHAnsi"/>
              </w:rPr>
              <w:t>00X</w:t>
            </w:r>
          </w:p>
        </w:tc>
      </w:tr>
    </w:tbl>
    <w:p w14:paraId="134DAE7E" w14:textId="77777777" w:rsidR="0041488A" w:rsidRPr="00F0493B" w:rsidRDefault="0041488A" w:rsidP="00F0493B">
      <w:pPr>
        <w:pStyle w:val="BodyChar"/>
        <w:ind w:left="113" w:right="113"/>
        <w:rPr>
          <w:rFonts w:asciiTheme="minorHAnsi" w:hAnsiTheme="minorHAnsi" w:cstheme="minorHAnsi"/>
          <w:lang w:val="en-US"/>
        </w:rPr>
      </w:pPr>
    </w:p>
    <w:p w14:paraId="3C5D9169" w14:textId="3D621D55" w:rsidR="00F0493B" w:rsidRP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Figure </w:t>
      </w:r>
      <w:r w:rsidR="00946608">
        <w:rPr>
          <w:rFonts w:asciiTheme="minorHAnsi" w:hAnsiTheme="minorHAnsi" w:cstheme="minorHAnsi"/>
          <w:lang w:val="en-US"/>
        </w:rPr>
        <w:t>4</w:t>
      </w:r>
      <w:r w:rsidRPr="00F0493B">
        <w:rPr>
          <w:rFonts w:asciiTheme="minorHAnsi" w:hAnsiTheme="minorHAnsi" w:cstheme="minorHAnsi"/>
          <w:lang w:val="en-US"/>
        </w:rPr>
        <w:t xml:space="preserve"> is the result of micro photo testing on Al 15% Si alloy. In 15% Silicon, Silicon shows dark areas which are gray in color while the alpha phase appears lighter with white areas. The alloy metal with 15% Silicon is hypereutectic, the primary silicon is formed first, depleting the Liquid Silicon (L + Si) until it reaches a eutectic composition where the remaining solidification follows a eutectic reaction. The main silicon has a shape like a cube that can be seen in the microstructure photo. The eutectic mixture has a nonlamellar shape and appears in the cross section, consisting of like fragments that appear separate which are actually interconnected when viewed in three dimensions. The large section of coarse Silicon inside the eutectic increase the brittleness in the alloy.</w:t>
      </w:r>
    </w:p>
    <w:p w14:paraId="6CA02C47" w14:textId="77777777" w:rsidR="00F0493B" w:rsidRP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From the results of the tensile test and microstructure observations, the highest value of the tensile test for Al-Si alloys was varied at various pouring temperatures and the percentage was </w:t>
      </w:r>
      <w:r w:rsidRPr="00F0493B">
        <w:rPr>
          <w:rFonts w:asciiTheme="minorHAnsi" w:hAnsiTheme="minorHAnsi" w:cstheme="minorHAnsi"/>
          <w:lang w:val="en-US"/>
        </w:rPr>
        <w:lastRenderedPageBreak/>
        <w:t>owned by the Al 12% Si mixture at the pouring temperature of 600 c. This value is almost close to the eutectic condition. This condition is due to the occurrence of the eutectic mixture which has a non-lamellar shape and appears in the cross-section of the microstructure. The visible section consists of like pieces that appear separate but are actually interconnected when viewed in three dimensions. As a result of the formation of nonlamellar regions and the existing shale connections, it is difficult to shift when given the test load.</w:t>
      </w:r>
    </w:p>
    <w:p w14:paraId="57CF9667" w14:textId="700509C4" w:rsid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The microstructure of Al 7% Si is dominated by alpha + Si (α + Si) granules, including dendrites and eutectic silicon </w:t>
      </w:r>
      <w:proofErr w:type="spellStart"/>
      <w:r w:rsidRPr="00F0493B">
        <w:rPr>
          <w:rFonts w:asciiTheme="minorHAnsi" w:hAnsiTheme="minorHAnsi" w:cstheme="minorHAnsi"/>
          <w:lang w:val="en-US"/>
        </w:rPr>
        <w:t>interdendintric</w:t>
      </w:r>
      <w:proofErr w:type="spellEnd"/>
      <w:r w:rsidRPr="00F0493B">
        <w:rPr>
          <w:rFonts w:asciiTheme="minorHAnsi" w:hAnsiTheme="minorHAnsi" w:cstheme="minorHAnsi"/>
          <w:lang w:val="en-US"/>
        </w:rPr>
        <w:t xml:space="preserve"> networks. The structures formed in this composition do not form non-lamellar and interconnected cut-pieces. Due to the lack of non-lamellar bonds and interconnected sections and the appearance of granules, the Al 7% Si structure is prone to shifting when given a test load. In Al 15% Si, the presence of large pieces of coarse silicon in the eutectic increases the brittleness of the alloy. This condition allows for easy crack initiation and accelerates shifting when given a test load. The results of the tensile test have the same pattern as the results from ASM International (ASM International, 2004), as shown in Figure 5.</w:t>
      </w:r>
    </w:p>
    <w:p w14:paraId="0C548F94" w14:textId="4B8ABA5C" w:rsidR="0041488A" w:rsidRDefault="0041488A" w:rsidP="00F0493B">
      <w:pPr>
        <w:pStyle w:val="BodyChar"/>
        <w:ind w:left="113" w:right="113"/>
        <w:rPr>
          <w:rFonts w:asciiTheme="minorHAnsi" w:hAnsiTheme="minorHAnsi" w:cstheme="minorHAnsi"/>
          <w:lang w:val="en-U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4"/>
      </w:tblGrid>
      <w:tr w:rsidR="0041488A" w14:paraId="3D8DD0AE" w14:textId="77777777" w:rsidTr="002A19FD">
        <w:tc>
          <w:tcPr>
            <w:tcW w:w="9174" w:type="dxa"/>
            <w:vAlign w:val="center"/>
          </w:tcPr>
          <w:p w14:paraId="165E5FCC" w14:textId="32DE6F13" w:rsidR="0041488A" w:rsidRDefault="003617E3" w:rsidP="002A19FD">
            <w:pPr>
              <w:pStyle w:val="BodyChar"/>
              <w:ind w:right="113"/>
              <w:jc w:val="center"/>
              <w:rPr>
                <w:rFonts w:asciiTheme="minorHAnsi" w:hAnsiTheme="minorHAnsi" w:cstheme="minorHAnsi"/>
                <w:lang w:val="en-US"/>
              </w:rPr>
            </w:pPr>
            <w:r>
              <w:object w:dxaOrig="5175" w:dyaOrig="3585" w14:anchorId="2798FAE8">
                <v:shape id="_x0000_i1026" type="#_x0000_t75" style="width:258.75pt;height:179.25pt" o:ole="">
                  <v:imagedata r:id="rId16" o:title=""/>
                </v:shape>
                <o:OLEObject Type="Embed" ProgID="PBrush" ShapeID="_x0000_i1026" DrawAspect="Content" ObjectID="_1659936784" r:id="rId17"/>
              </w:object>
            </w:r>
          </w:p>
        </w:tc>
      </w:tr>
      <w:tr w:rsidR="0041488A" w14:paraId="72DC74D6" w14:textId="77777777" w:rsidTr="002A19FD">
        <w:tc>
          <w:tcPr>
            <w:tcW w:w="9174" w:type="dxa"/>
          </w:tcPr>
          <w:p w14:paraId="048B6633" w14:textId="0C658156" w:rsidR="0041488A" w:rsidRDefault="0041488A" w:rsidP="002A19FD">
            <w:pPr>
              <w:pStyle w:val="BodyChar"/>
              <w:ind w:right="113"/>
              <w:jc w:val="center"/>
              <w:rPr>
                <w:rFonts w:asciiTheme="minorHAnsi" w:hAnsiTheme="minorHAnsi" w:cstheme="minorHAnsi"/>
                <w:lang w:val="en-US"/>
              </w:rPr>
            </w:pPr>
            <w:r>
              <w:rPr>
                <w:rFonts w:asciiTheme="minorHAnsi" w:hAnsiTheme="minorHAnsi" w:cstheme="minorHAnsi"/>
                <w:b/>
              </w:rPr>
              <w:t xml:space="preserve">Figure </w:t>
            </w:r>
            <w:r w:rsidR="00946608">
              <w:rPr>
                <w:rFonts w:asciiTheme="minorHAnsi" w:hAnsiTheme="minorHAnsi" w:cstheme="minorHAnsi"/>
                <w:b/>
              </w:rPr>
              <w:t>5</w:t>
            </w:r>
            <w:r>
              <w:rPr>
                <w:rFonts w:asciiTheme="minorHAnsi" w:hAnsiTheme="minorHAnsi" w:cstheme="minorHAnsi"/>
                <w:b/>
              </w:rPr>
              <w:t>.</w:t>
            </w:r>
            <w:r>
              <w:rPr>
                <w:rFonts w:asciiTheme="minorHAnsi" w:hAnsiTheme="minorHAnsi" w:cstheme="minorHAnsi"/>
              </w:rPr>
              <w:t xml:space="preserve"> </w:t>
            </w:r>
            <w:r w:rsidR="003617E3" w:rsidRPr="003617E3">
              <w:rPr>
                <w:rFonts w:asciiTheme="minorHAnsi" w:hAnsiTheme="minorHAnsi" w:cstheme="minorHAnsi"/>
              </w:rPr>
              <w:t xml:space="preserve">Comparison of ASM International Tensile Test Results and </w:t>
            </w:r>
            <w:r w:rsidR="003617E3">
              <w:rPr>
                <w:rFonts w:asciiTheme="minorHAnsi" w:hAnsiTheme="minorHAnsi" w:cstheme="minorHAnsi"/>
              </w:rPr>
              <w:t xml:space="preserve">this </w:t>
            </w:r>
            <w:r w:rsidR="003617E3" w:rsidRPr="003617E3">
              <w:rPr>
                <w:rFonts w:asciiTheme="minorHAnsi" w:hAnsiTheme="minorHAnsi" w:cstheme="minorHAnsi"/>
              </w:rPr>
              <w:t>research.</w:t>
            </w:r>
          </w:p>
        </w:tc>
      </w:tr>
    </w:tbl>
    <w:p w14:paraId="51C9DBF0" w14:textId="34705346" w:rsidR="00F0493B" w:rsidRPr="00F0493B" w:rsidRDefault="00F0493B" w:rsidP="00F0493B">
      <w:pPr>
        <w:pStyle w:val="BodyChar"/>
        <w:ind w:left="113" w:right="113"/>
        <w:rPr>
          <w:rFonts w:asciiTheme="minorHAnsi" w:hAnsiTheme="minorHAnsi" w:cstheme="minorHAnsi"/>
          <w:lang w:val="en-US"/>
        </w:rPr>
      </w:pPr>
    </w:p>
    <w:p w14:paraId="7F5D1B5E" w14:textId="7629F2E4" w:rsidR="00547CF6" w:rsidRPr="00547CF6" w:rsidRDefault="00547CF6" w:rsidP="00547CF6">
      <w:pPr>
        <w:pStyle w:val="section"/>
      </w:pPr>
      <w:r w:rsidRPr="00547CF6">
        <w:t xml:space="preserve">Conclusion </w:t>
      </w:r>
    </w:p>
    <w:p w14:paraId="5AF6165E" w14:textId="77777777" w:rsidR="002633C4" w:rsidRDefault="002633C4" w:rsidP="002633C4">
      <w:pPr>
        <w:pStyle w:val="BodyChar"/>
        <w:numPr>
          <w:ilvl w:val="0"/>
          <w:numId w:val="40"/>
        </w:numPr>
        <w:ind w:right="113"/>
        <w:rPr>
          <w:rFonts w:asciiTheme="minorHAnsi" w:hAnsiTheme="minorHAnsi" w:cstheme="minorHAnsi"/>
        </w:rPr>
      </w:pPr>
      <w:r w:rsidRPr="002633C4">
        <w:rPr>
          <w:rFonts w:asciiTheme="minorHAnsi" w:hAnsiTheme="minorHAnsi" w:cstheme="minorHAnsi"/>
        </w:rPr>
        <w:t xml:space="preserve">The silicon composition is able to optimally increase the ductility of Al-Si alloys, at a silicon content of 12% Si at a pouring temperature of 600 </w:t>
      </w:r>
      <w:proofErr w:type="spellStart"/>
      <w:r w:rsidRPr="002633C4">
        <w:rPr>
          <w:rFonts w:asciiTheme="minorHAnsi" w:hAnsiTheme="minorHAnsi" w:cstheme="minorHAnsi"/>
          <w:vertAlign w:val="superscript"/>
        </w:rPr>
        <w:t>o</w:t>
      </w:r>
      <w:r w:rsidRPr="002633C4">
        <w:rPr>
          <w:rFonts w:asciiTheme="minorHAnsi" w:hAnsiTheme="minorHAnsi" w:cstheme="minorHAnsi"/>
        </w:rPr>
        <w:t>C.</w:t>
      </w:r>
      <w:proofErr w:type="spellEnd"/>
      <w:r w:rsidRPr="002633C4">
        <w:rPr>
          <w:rFonts w:asciiTheme="minorHAnsi" w:hAnsiTheme="minorHAnsi" w:cstheme="minorHAnsi"/>
        </w:rPr>
        <w:t xml:space="preserve"> At all temperature variations, the Al 12% Si alloy content has almost the same stable tensile strength. Al 12% Si alloy metal has microstructure conditions that are close to eutectic conditions. </w:t>
      </w:r>
    </w:p>
    <w:p w14:paraId="15DF29D5" w14:textId="5BA819E4" w:rsidR="002633C4" w:rsidRPr="002633C4" w:rsidRDefault="002633C4" w:rsidP="002633C4">
      <w:pPr>
        <w:pStyle w:val="BodyChar"/>
        <w:numPr>
          <w:ilvl w:val="0"/>
          <w:numId w:val="40"/>
        </w:numPr>
        <w:ind w:right="113"/>
        <w:rPr>
          <w:rFonts w:asciiTheme="minorHAnsi" w:hAnsiTheme="minorHAnsi" w:cstheme="minorHAnsi"/>
        </w:rPr>
      </w:pPr>
      <w:r w:rsidRPr="002633C4">
        <w:rPr>
          <w:rFonts w:asciiTheme="minorHAnsi" w:hAnsiTheme="minorHAnsi" w:cstheme="minorHAnsi"/>
        </w:rPr>
        <w:t>The microstructure of Al 12% Si metal consists of a eutectic mixture having a non-lamellar shape and visible in its cross-section. This structure consists of like pieces that appear separate which are actually connected to each other, this shape makes it difficult to shift when given a test load.</w:t>
      </w:r>
    </w:p>
    <w:p w14:paraId="217DD5C3" w14:textId="77777777" w:rsidR="002633C4" w:rsidRPr="002633C4" w:rsidRDefault="002633C4" w:rsidP="002633C4">
      <w:pPr>
        <w:pStyle w:val="BodyChar"/>
        <w:numPr>
          <w:ilvl w:val="0"/>
          <w:numId w:val="40"/>
        </w:numPr>
        <w:ind w:right="113"/>
        <w:rPr>
          <w:rFonts w:asciiTheme="minorHAnsi" w:hAnsiTheme="minorHAnsi" w:cstheme="minorHAnsi"/>
        </w:rPr>
      </w:pPr>
      <w:r w:rsidRPr="002633C4">
        <w:rPr>
          <w:rFonts w:asciiTheme="minorHAnsi" w:hAnsiTheme="minorHAnsi" w:cstheme="minorHAnsi"/>
        </w:rPr>
        <w:t>The microstructure of the Al 7% Si alloy metal is dominated by alpha + Si (</w:t>
      </w:r>
      <w:r w:rsidRPr="002633C4">
        <w:rPr>
          <w:rFonts w:asciiTheme="minorHAnsi" w:hAnsiTheme="minorHAnsi" w:cstheme="minorHAnsi" w:hint="eastAsia"/>
        </w:rPr>
        <w:t>α</w:t>
      </w:r>
      <w:r w:rsidRPr="002633C4">
        <w:rPr>
          <w:rFonts w:asciiTheme="minorHAnsi" w:hAnsiTheme="minorHAnsi" w:cstheme="minorHAnsi"/>
        </w:rPr>
        <w:t xml:space="preserve"> + Si) grains, including dendrites and eutectic silicon </w:t>
      </w:r>
      <w:proofErr w:type="spellStart"/>
      <w:r w:rsidRPr="002633C4">
        <w:rPr>
          <w:rFonts w:asciiTheme="minorHAnsi" w:hAnsiTheme="minorHAnsi" w:cstheme="minorHAnsi"/>
        </w:rPr>
        <w:t>interdendintric</w:t>
      </w:r>
      <w:proofErr w:type="spellEnd"/>
      <w:r w:rsidRPr="002633C4">
        <w:rPr>
          <w:rFonts w:asciiTheme="minorHAnsi" w:hAnsiTheme="minorHAnsi" w:cstheme="minorHAnsi"/>
        </w:rPr>
        <w:t xml:space="preserve"> networks. This structure has no non-lamellar shape and interconnected flakes reducing bonding and facilitating shifting when subjected to test loads.</w:t>
      </w:r>
    </w:p>
    <w:p w14:paraId="02657CF7" w14:textId="4AF2B21F" w:rsidR="00BA0372" w:rsidRPr="002633C4" w:rsidRDefault="002633C4" w:rsidP="002633C4">
      <w:pPr>
        <w:pStyle w:val="BodyChar"/>
        <w:numPr>
          <w:ilvl w:val="0"/>
          <w:numId w:val="40"/>
        </w:numPr>
        <w:ind w:right="113"/>
        <w:rPr>
          <w:rFonts w:asciiTheme="minorHAnsi" w:hAnsiTheme="minorHAnsi" w:cstheme="minorHAnsi"/>
        </w:rPr>
      </w:pPr>
      <w:r w:rsidRPr="002633C4">
        <w:rPr>
          <w:rFonts w:asciiTheme="minorHAnsi" w:hAnsiTheme="minorHAnsi" w:cstheme="minorHAnsi"/>
        </w:rPr>
        <w:t>In the microstructure of the Al 15% Si alloy metal there is a large rough silicon in the eutectic which increases the brittleness. This structure makes it easy for cracks to start and cause shifts when given the test load.</w:t>
      </w:r>
    </w:p>
    <w:p w14:paraId="76D4619A" w14:textId="77777777" w:rsidR="00BA0372" w:rsidRDefault="00BA0372">
      <w:pPr>
        <w:pStyle w:val="Bulleted"/>
        <w:numPr>
          <w:ilvl w:val="0"/>
          <w:numId w:val="0"/>
        </w:numPr>
        <w:ind w:left="851"/>
        <w:rPr>
          <w:rFonts w:asciiTheme="minorHAnsi" w:hAnsiTheme="minorHAnsi" w:cstheme="minorHAnsi"/>
        </w:rPr>
      </w:pPr>
    </w:p>
    <w:p w14:paraId="4CB14BAD" w14:textId="48413036" w:rsidR="00547CF6" w:rsidRDefault="00547CF6" w:rsidP="00547CF6">
      <w:pPr>
        <w:pStyle w:val="section"/>
      </w:pPr>
      <w:r>
        <w:t xml:space="preserve">Acknowledgement </w:t>
      </w:r>
    </w:p>
    <w:p w14:paraId="4D41DF6F" w14:textId="10FD129E" w:rsidR="00BA0372" w:rsidRDefault="002633C4">
      <w:pPr>
        <w:pStyle w:val="BodyChar"/>
        <w:spacing w:line="240" w:lineRule="exact"/>
        <w:ind w:left="113" w:right="113"/>
        <w:rPr>
          <w:rFonts w:asciiTheme="minorHAnsi" w:hAnsiTheme="minorHAnsi" w:cstheme="minorHAnsi"/>
        </w:rPr>
      </w:pPr>
      <w:r w:rsidRPr="002633C4">
        <w:rPr>
          <w:rFonts w:asciiTheme="minorHAnsi" w:hAnsiTheme="minorHAnsi" w:cstheme="minorHAnsi"/>
        </w:rPr>
        <w:lastRenderedPageBreak/>
        <w:t xml:space="preserve">The author would like to express their gratitude for the support given by ITATS. The authors are grateful to </w:t>
      </w:r>
      <w:proofErr w:type="gramStart"/>
      <w:r>
        <w:rPr>
          <w:rFonts w:asciiTheme="minorHAnsi" w:hAnsiTheme="minorHAnsi" w:cstheme="minorHAnsi"/>
        </w:rPr>
        <w:t>B</w:t>
      </w:r>
      <w:r w:rsidR="008C22A4">
        <w:rPr>
          <w:rFonts w:asciiTheme="minorHAnsi" w:hAnsiTheme="minorHAnsi" w:cstheme="minorHAnsi"/>
        </w:rPr>
        <w:t>PPI :</w:t>
      </w:r>
      <w:proofErr w:type="gramEnd"/>
      <w:r w:rsidR="008C22A4">
        <w:rPr>
          <w:rFonts w:asciiTheme="minorHAnsi" w:hAnsiTheme="minorHAnsi" w:cstheme="minorHAnsi"/>
        </w:rPr>
        <w:t xml:space="preserve"> </w:t>
      </w:r>
      <w:proofErr w:type="spellStart"/>
      <w:r w:rsidR="008C22A4">
        <w:rPr>
          <w:rFonts w:asciiTheme="minorHAnsi" w:hAnsiTheme="minorHAnsi" w:cstheme="minorHAnsi"/>
        </w:rPr>
        <w:t>Balai</w:t>
      </w:r>
      <w:proofErr w:type="spellEnd"/>
      <w:r w:rsidR="008C22A4">
        <w:rPr>
          <w:rFonts w:asciiTheme="minorHAnsi" w:hAnsiTheme="minorHAnsi" w:cstheme="minorHAnsi"/>
        </w:rPr>
        <w:t xml:space="preserve"> </w:t>
      </w:r>
      <w:proofErr w:type="spellStart"/>
      <w:r w:rsidR="008C22A4">
        <w:rPr>
          <w:rFonts w:asciiTheme="minorHAnsi" w:hAnsiTheme="minorHAnsi" w:cstheme="minorHAnsi"/>
        </w:rPr>
        <w:t>Riset</w:t>
      </w:r>
      <w:proofErr w:type="spellEnd"/>
      <w:r w:rsidR="008C22A4">
        <w:rPr>
          <w:rFonts w:asciiTheme="minorHAnsi" w:hAnsiTheme="minorHAnsi" w:cstheme="minorHAnsi"/>
        </w:rPr>
        <w:t xml:space="preserve"> dan </w:t>
      </w:r>
      <w:proofErr w:type="spellStart"/>
      <w:r w:rsidR="008C22A4">
        <w:rPr>
          <w:rFonts w:asciiTheme="minorHAnsi" w:hAnsiTheme="minorHAnsi" w:cstheme="minorHAnsi"/>
        </w:rPr>
        <w:t>Standarisasi</w:t>
      </w:r>
      <w:proofErr w:type="spellEnd"/>
      <w:r w:rsidR="008C22A4">
        <w:rPr>
          <w:rFonts w:asciiTheme="minorHAnsi" w:hAnsiTheme="minorHAnsi" w:cstheme="minorHAnsi"/>
        </w:rPr>
        <w:t xml:space="preserve"> Surabaya</w:t>
      </w:r>
      <w:r>
        <w:rPr>
          <w:rFonts w:asciiTheme="minorHAnsi" w:hAnsiTheme="minorHAnsi" w:cstheme="minorHAnsi"/>
        </w:rPr>
        <w:t xml:space="preserve"> </w:t>
      </w:r>
      <w:r w:rsidRPr="002633C4">
        <w:rPr>
          <w:rFonts w:asciiTheme="minorHAnsi" w:hAnsiTheme="minorHAnsi" w:cstheme="minorHAnsi"/>
        </w:rPr>
        <w:t xml:space="preserve">and </w:t>
      </w:r>
      <w:r w:rsidR="008C22A4">
        <w:rPr>
          <w:rFonts w:asciiTheme="minorHAnsi" w:hAnsiTheme="minorHAnsi" w:cstheme="minorHAnsi"/>
        </w:rPr>
        <w:t xml:space="preserve">PPNS : Pusat Jasa dan </w:t>
      </w:r>
      <w:proofErr w:type="spellStart"/>
      <w:r w:rsidR="008C22A4">
        <w:rPr>
          <w:rFonts w:asciiTheme="minorHAnsi" w:hAnsiTheme="minorHAnsi" w:cstheme="minorHAnsi"/>
        </w:rPr>
        <w:t>Produksi</w:t>
      </w:r>
      <w:proofErr w:type="spellEnd"/>
      <w:r w:rsidRPr="002633C4">
        <w:rPr>
          <w:rFonts w:asciiTheme="minorHAnsi" w:hAnsiTheme="minorHAnsi" w:cstheme="minorHAnsi"/>
        </w:rPr>
        <w:t xml:space="preserve"> for their helpful discussions as well.</w:t>
      </w:r>
    </w:p>
    <w:p w14:paraId="0609215D" w14:textId="77777777" w:rsidR="00BA0372" w:rsidRDefault="00BA0372">
      <w:pPr>
        <w:pStyle w:val="Bulleted"/>
        <w:numPr>
          <w:ilvl w:val="0"/>
          <w:numId w:val="0"/>
        </w:numPr>
        <w:ind w:left="709"/>
        <w:rPr>
          <w:rFonts w:asciiTheme="minorHAnsi" w:hAnsiTheme="minorHAnsi" w:cstheme="minorHAnsi"/>
        </w:rPr>
      </w:pPr>
    </w:p>
    <w:p w14:paraId="15989CA3" w14:textId="77777777" w:rsidR="00BA0372" w:rsidRDefault="00800020" w:rsidP="00547CF6">
      <w:pPr>
        <w:pStyle w:val="section"/>
      </w:pPr>
      <w:r>
        <w:t>Reference list</w:t>
      </w:r>
    </w:p>
    <w:p w14:paraId="19CF2180" w14:textId="67CB3234"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Pr="00F0493B">
        <w:rPr>
          <w:rFonts w:ascii="Calibri" w:hAnsi="Calibri" w:cs="Calibri"/>
          <w:noProof/>
          <w:szCs w:val="24"/>
        </w:rPr>
        <w:t xml:space="preserve">1. </w:t>
      </w:r>
      <w:r w:rsidRPr="00F0493B">
        <w:rPr>
          <w:rFonts w:ascii="Calibri" w:hAnsi="Calibri" w:cs="Calibri"/>
          <w:noProof/>
          <w:szCs w:val="24"/>
        </w:rPr>
        <w:tab/>
        <w:t>K.S RP, Siahaan E, Darmawan S. PENGARUH UNSUR SILIKON PADA ALUMINIUM ALLOY (Al – Si) TERHADAP SIFAT MEKANIS DAN STRUKTUR MIKRO. POROS [Internet] 2017 [cited 2020 Aug 23];14:49. Available from: https://journal.untar.ac.id/index.php/poros/article/view/831</w:t>
      </w:r>
    </w:p>
    <w:p w14:paraId="3A44F023"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2. </w:t>
      </w:r>
      <w:r w:rsidRPr="00F0493B">
        <w:rPr>
          <w:rFonts w:ascii="Calibri" w:hAnsi="Calibri" w:cs="Calibri"/>
          <w:noProof/>
          <w:szCs w:val="24"/>
        </w:rPr>
        <w:tab/>
        <w:t>Rambabu P, Eswara Prasad N, Kutumbarao V V., Wanhill RJH. Aluminium Alloys for Aerospace Applications [Internet]. Springer, Singapore; 2017 [cited 2020 Aug 23]. page 29–52.Available from: https://link.springer.com/chapter/10.1007/978-981-10-2134-3_2</w:t>
      </w:r>
    </w:p>
    <w:p w14:paraId="01BD30E1"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3. </w:t>
      </w:r>
      <w:r w:rsidRPr="00F0493B">
        <w:rPr>
          <w:rFonts w:ascii="Calibri" w:hAnsi="Calibri" w:cs="Calibri"/>
          <w:noProof/>
          <w:szCs w:val="24"/>
        </w:rPr>
        <w:tab/>
        <w:t xml:space="preserve">Mueller MG, Fornabaio M, Žagar G, Mortensen A. Microscopic strength of silicon particles in an aluminium-silicon alloy. Acta Mater. 2016;105:165–75. </w:t>
      </w:r>
    </w:p>
    <w:p w14:paraId="5208EA20"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4. </w:t>
      </w:r>
      <w:r w:rsidRPr="00F0493B">
        <w:rPr>
          <w:rFonts w:ascii="Calibri" w:hAnsi="Calibri" w:cs="Calibri"/>
          <w:noProof/>
          <w:szCs w:val="24"/>
        </w:rPr>
        <w:tab/>
        <w:t xml:space="preserve">Qohar A, Ketut I, Sugita G, Lokantara P. Pengaruh Permeabilitas dan Temperatur Tuang Terhadap Cacat dan Densitas Hasil Pengecoran Aluminium Silikon (Al-Si) Menggunakan Sand Casting. 2017. </w:t>
      </w:r>
    </w:p>
    <w:p w14:paraId="3B0AA4EB"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5. </w:t>
      </w:r>
      <w:r w:rsidRPr="00F0493B">
        <w:rPr>
          <w:rFonts w:ascii="Calibri" w:hAnsi="Calibri" w:cs="Calibri"/>
          <w:noProof/>
          <w:szCs w:val="24"/>
        </w:rPr>
        <w:tab/>
        <w:t xml:space="preserve">Aminur A, Kadir K, Samhuddi S. Komposit matriks aluminium silikon berpeguat alumina dengan proses metalurgi serbuk. Semin. Nas. Teknol. Terap. Berbas. Kearifan Lokal 2016;1:237–43. </w:t>
      </w:r>
    </w:p>
    <w:p w14:paraId="2265AD4E"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6. </w:t>
      </w:r>
      <w:r w:rsidRPr="00F0493B">
        <w:rPr>
          <w:rFonts w:ascii="Calibri" w:hAnsi="Calibri" w:cs="Calibri"/>
          <w:noProof/>
          <w:szCs w:val="24"/>
        </w:rPr>
        <w:tab/>
        <w:t>Chang J, Moon I, Choi C. Refinement of cast microstructure of hypereutectic Al-Si alloys through the addition of rare earth metals. J. Mater. Sci. [Internet] 1998 [cited 2020 Aug 23];33:5015–23. Available from: https://link.springer.com/article/10.1023/A:1004463125340</w:t>
      </w:r>
    </w:p>
    <w:p w14:paraId="31B64C53"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7. </w:t>
      </w:r>
      <w:r w:rsidRPr="00F0493B">
        <w:rPr>
          <w:rFonts w:ascii="Calibri" w:hAnsi="Calibri" w:cs="Calibri"/>
          <w:noProof/>
          <w:szCs w:val="24"/>
        </w:rPr>
        <w:tab/>
        <w:t xml:space="preserve">Li Q, Xia T, Lan Y, Zhao W, Fan L, Li P. Effect of rare earth cerium addition on the microstructure and tensile properties of hypereutectic Al-20%Si alloy. J. Alloys Compd. 2013;562:25–32. </w:t>
      </w:r>
    </w:p>
    <w:p w14:paraId="399ACE77"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8. </w:t>
      </w:r>
      <w:r w:rsidRPr="00F0493B">
        <w:rPr>
          <w:rFonts w:ascii="Calibri" w:hAnsi="Calibri" w:cs="Calibri"/>
          <w:noProof/>
          <w:szCs w:val="24"/>
        </w:rPr>
        <w:tab/>
        <w:t xml:space="preserve">Xu CL, Jiang QC, Yang YF, Wang HY, Wang JG. Effect of Nd on primary silicon and eutectic silicon in hypereutectic Al-Si alloy. J. Alloys Compd.2006;422:L1–4. </w:t>
      </w:r>
    </w:p>
    <w:p w14:paraId="02EF7B8F"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9. </w:t>
      </w:r>
      <w:r w:rsidRPr="00F0493B">
        <w:rPr>
          <w:rFonts w:ascii="Calibri" w:hAnsi="Calibri" w:cs="Calibri"/>
          <w:noProof/>
          <w:szCs w:val="24"/>
        </w:rPr>
        <w:tab/>
        <w:t xml:space="preserve">Jeon JH, Shin JH, Bae DH. Si phase modification on the elevated temperature mechanical properties of Al-Si hypereutectic alloys. Mater. Sci. Eng. A 2019;748:367–70. </w:t>
      </w:r>
    </w:p>
    <w:p w14:paraId="3863C5A3"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rPr>
      </w:pPr>
      <w:r w:rsidRPr="00F0493B">
        <w:rPr>
          <w:rFonts w:ascii="Calibri" w:hAnsi="Calibri" w:cs="Calibri"/>
          <w:noProof/>
          <w:szCs w:val="24"/>
        </w:rPr>
        <w:t xml:space="preserve">10. </w:t>
      </w:r>
      <w:r w:rsidRPr="00F0493B">
        <w:rPr>
          <w:rFonts w:ascii="Calibri" w:hAnsi="Calibri" w:cs="Calibri"/>
          <w:noProof/>
          <w:szCs w:val="24"/>
        </w:rPr>
        <w:tab/>
        <w:t xml:space="preserve">Jiang B, Ji Z, Hu M, Xu H, Xu S. A novel modifier on eutectic Si and mechanical properties of Al-Si alloy. Mater. Lett. 2019;239:13–6. </w:t>
      </w:r>
    </w:p>
    <w:p w14:paraId="175605B5" w14:textId="18C6E334" w:rsidR="00BA0372" w:rsidRDefault="00F0493B" w:rsidP="00547CF6">
      <w:pPr>
        <w:pStyle w:val="section"/>
        <w:numPr>
          <w:ilvl w:val="0"/>
          <w:numId w:val="0"/>
        </w:numPr>
        <w:ind w:left="113"/>
      </w:pPr>
      <w:r>
        <w:fldChar w:fldCharType="end"/>
      </w:r>
    </w:p>
    <w:sectPr w:rsidR="00BA0372">
      <w:headerReference w:type="default" r:id="rId18"/>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30BBE5" w14:textId="77777777" w:rsidR="00BD1E4B" w:rsidRDefault="00BD1E4B">
      <w:r>
        <w:separator/>
      </w:r>
    </w:p>
  </w:endnote>
  <w:endnote w:type="continuationSeparator" w:id="0">
    <w:p w14:paraId="06DEB6D7" w14:textId="77777777" w:rsidR="00BD1E4B" w:rsidRDefault="00BD1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CDAA0" w14:textId="77777777" w:rsidR="00BD1E4B" w:rsidRDefault="00BD1E4B">
      <w:pPr>
        <w:pStyle w:val="Bulleted"/>
        <w:numPr>
          <w:ilvl w:val="0"/>
          <w:numId w:val="0"/>
        </w:numPr>
        <w:rPr>
          <w:rFonts w:ascii="Sabon" w:hAnsi="Sabon"/>
          <w:color w:val="auto"/>
          <w:szCs w:val="20"/>
        </w:rPr>
      </w:pPr>
      <w:r>
        <w:separator/>
      </w:r>
    </w:p>
  </w:footnote>
  <w:footnote w:type="continuationSeparator" w:id="0">
    <w:p w14:paraId="43EC6107" w14:textId="77777777" w:rsidR="00BD1E4B" w:rsidRDefault="00BD1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28331" w14:textId="77777777" w:rsidR="00BA0372" w:rsidRDefault="00BA0372">
    <w:pPr>
      <w:pStyle w:val="Header"/>
    </w:pPr>
  </w:p>
  <w:p w14:paraId="18EFB756" w14:textId="77777777" w:rsidR="00BA0372" w:rsidRDefault="00BA0372">
    <w:pPr>
      <w:pStyle w:val="Header"/>
    </w:pPr>
  </w:p>
  <w:p w14:paraId="3F590B20" w14:textId="77777777" w:rsidR="00BA0372" w:rsidRDefault="00BA0372">
    <w:pPr>
      <w:pStyle w:val="Header"/>
    </w:pPr>
  </w:p>
  <w:p w14:paraId="560C9CE5" w14:textId="77777777" w:rsidR="00BA0372" w:rsidRDefault="00BA0372">
    <w:pPr>
      <w:pStyle w:val="Header"/>
    </w:pPr>
  </w:p>
  <w:p w14:paraId="3CEBE7F7" w14:textId="77777777" w:rsidR="00BA0372" w:rsidRDefault="00BA0372">
    <w:pPr>
      <w:pStyle w:val="Header"/>
    </w:pPr>
  </w:p>
  <w:p w14:paraId="412EC25A" w14:textId="77777777" w:rsidR="00BA0372" w:rsidRDefault="00BA0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09DA1EC8"/>
    <w:multiLevelType w:val="hybridMultilevel"/>
    <w:tmpl w:val="20CE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BC0B49"/>
    <w:multiLevelType w:val="hybridMultilevel"/>
    <w:tmpl w:val="2F0092A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14B05211"/>
    <w:multiLevelType w:val="hybridMultilevel"/>
    <w:tmpl w:val="FBB28EA2"/>
    <w:lvl w:ilvl="0" w:tplc="E6F4A99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06477"/>
    <w:multiLevelType w:val="hybridMultilevel"/>
    <w:tmpl w:val="0D4C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8" w15:restartNumberingAfterBreak="0">
    <w:nsid w:val="21D05B11"/>
    <w:multiLevelType w:val="hybridMultilevel"/>
    <w:tmpl w:val="DF624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803B2D"/>
    <w:multiLevelType w:val="hybridMultilevel"/>
    <w:tmpl w:val="3402B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FF3982"/>
    <w:multiLevelType w:val="hybridMultilevel"/>
    <w:tmpl w:val="D3143D2C"/>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1"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B581AF5"/>
    <w:multiLevelType w:val="hybridMultilevel"/>
    <w:tmpl w:val="A24CCA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D793442"/>
    <w:multiLevelType w:val="hybridMultilevel"/>
    <w:tmpl w:val="FA064B2E"/>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4" w15:restartNumberingAfterBreak="0">
    <w:nsid w:val="2E232E17"/>
    <w:multiLevelType w:val="hybridMultilevel"/>
    <w:tmpl w:val="AFA273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5B09EC"/>
    <w:multiLevelType w:val="hybridMultilevel"/>
    <w:tmpl w:val="B1EE9140"/>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26" w15:restartNumberingAfterBreak="0">
    <w:nsid w:val="33BE333A"/>
    <w:multiLevelType w:val="hybridMultilevel"/>
    <w:tmpl w:val="C89C8C4E"/>
    <w:lvl w:ilvl="0" w:tplc="04090003">
      <w:start w:val="1"/>
      <w:numFmt w:val="bullet"/>
      <w:lvlText w:val="o"/>
      <w:lvlJc w:val="left"/>
      <w:pPr>
        <w:ind w:left="833" w:hanging="360"/>
      </w:pPr>
      <w:rPr>
        <w:rFonts w:ascii="Courier New" w:hAnsi="Courier New" w:cs="Courier New"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7" w15:restartNumberingAfterBreak="0">
    <w:nsid w:val="377E1C8D"/>
    <w:multiLevelType w:val="hybridMultilevel"/>
    <w:tmpl w:val="2E08719E"/>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28" w15:restartNumberingAfterBreak="0">
    <w:nsid w:val="3B544D85"/>
    <w:multiLevelType w:val="multilevel"/>
    <w:tmpl w:val="15D87E86"/>
    <w:lvl w:ilvl="0">
      <w:start w:val="1"/>
      <w:numFmt w:val="decimal"/>
      <w:pStyle w:val="section"/>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BFC7859"/>
    <w:multiLevelType w:val="hybridMultilevel"/>
    <w:tmpl w:val="9DCC36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2C7663"/>
    <w:multiLevelType w:val="hybridMultilevel"/>
    <w:tmpl w:val="88189A20"/>
    <w:lvl w:ilvl="0" w:tplc="7E5630E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ED10F3A"/>
    <w:multiLevelType w:val="hybridMultilevel"/>
    <w:tmpl w:val="8C16C9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5B4C1B"/>
    <w:multiLevelType w:val="hybridMultilevel"/>
    <w:tmpl w:val="DF7C33D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AE40427"/>
    <w:multiLevelType w:val="hybridMultilevel"/>
    <w:tmpl w:val="DCE6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30E69"/>
    <w:multiLevelType w:val="hybridMultilevel"/>
    <w:tmpl w:val="1792A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D02ED8"/>
    <w:multiLevelType w:val="hybridMultilevel"/>
    <w:tmpl w:val="97BC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1"/>
  </w:num>
  <w:num w:numId="13">
    <w:abstractNumId w:val="17"/>
  </w:num>
  <w:num w:numId="14">
    <w:abstractNumId w:val="10"/>
  </w:num>
  <w:num w:numId="15">
    <w:abstractNumId w:val="38"/>
  </w:num>
  <w:num w:numId="16">
    <w:abstractNumId w:val="12"/>
  </w:num>
  <w:num w:numId="17">
    <w:abstractNumId w:val="11"/>
  </w:num>
  <w:num w:numId="18">
    <w:abstractNumId w:val="34"/>
  </w:num>
  <w:num w:numId="19">
    <w:abstractNumId w:val="30"/>
  </w:num>
  <w:num w:numId="20">
    <w:abstractNumId w:val="19"/>
  </w:num>
  <w:num w:numId="21">
    <w:abstractNumId w:val="18"/>
  </w:num>
  <w:num w:numId="22">
    <w:abstractNumId w:val="35"/>
  </w:num>
  <w:num w:numId="23">
    <w:abstractNumId w:val="36"/>
  </w:num>
  <w:num w:numId="24">
    <w:abstractNumId w:val="27"/>
  </w:num>
  <w:num w:numId="25">
    <w:abstractNumId w:val="37"/>
  </w:num>
  <w:num w:numId="26">
    <w:abstractNumId w:val="28"/>
  </w:num>
  <w:num w:numId="27">
    <w:abstractNumId w:val="29"/>
  </w:num>
  <w:num w:numId="28">
    <w:abstractNumId w:val="32"/>
  </w:num>
  <w:num w:numId="29">
    <w:abstractNumId w:val="24"/>
  </w:num>
  <w:num w:numId="30">
    <w:abstractNumId w:val="26"/>
  </w:num>
  <w:num w:numId="31">
    <w:abstractNumId w:val="23"/>
  </w:num>
  <w:num w:numId="32">
    <w:abstractNumId w:val="16"/>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4"/>
  </w:num>
  <w:num w:numId="36">
    <w:abstractNumId w:val="25"/>
  </w:num>
  <w:num w:numId="37">
    <w:abstractNumId w:val="13"/>
  </w:num>
  <w:num w:numId="38">
    <w:abstractNumId w:val="15"/>
  </w:num>
  <w:num w:numId="39">
    <w:abstractNumId w:val="22"/>
  </w:num>
  <w:num w:numId="40">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0372"/>
    <w:rsid w:val="000462E2"/>
    <w:rsid w:val="00083506"/>
    <w:rsid w:val="000A03FD"/>
    <w:rsid w:val="002633C4"/>
    <w:rsid w:val="003617E3"/>
    <w:rsid w:val="003B2015"/>
    <w:rsid w:val="004133F3"/>
    <w:rsid w:val="0041488A"/>
    <w:rsid w:val="004419DF"/>
    <w:rsid w:val="004A4986"/>
    <w:rsid w:val="00547CF6"/>
    <w:rsid w:val="00573BFD"/>
    <w:rsid w:val="005C38F3"/>
    <w:rsid w:val="00712F8B"/>
    <w:rsid w:val="00715A49"/>
    <w:rsid w:val="007C233F"/>
    <w:rsid w:val="00800020"/>
    <w:rsid w:val="00827D2C"/>
    <w:rsid w:val="00887A27"/>
    <w:rsid w:val="008C22A4"/>
    <w:rsid w:val="00946608"/>
    <w:rsid w:val="00A02892"/>
    <w:rsid w:val="00A068E5"/>
    <w:rsid w:val="00B10498"/>
    <w:rsid w:val="00B8322A"/>
    <w:rsid w:val="00BA0372"/>
    <w:rsid w:val="00BB1429"/>
    <w:rsid w:val="00BD1E4B"/>
    <w:rsid w:val="00C2313D"/>
    <w:rsid w:val="00C2689A"/>
    <w:rsid w:val="00C300E0"/>
    <w:rsid w:val="00C448C3"/>
    <w:rsid w:val="00C835FD"/>
    <w:rsid w:val="00C83B44"/>
    <w:rsid w:val="00CA5BF3"/>
    <w:rsid w:val="00CF5E52"/>
    <w:rsid w:val="00E22EF1"/>
    <w:rsid w:val="00F0493B"/>
    <w:rsid w:val="00F66187"/>
    <w:rsid w:val="00F757B4"/>
    <w:rsid w:val="00FD1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969EE9"/>
  <w15:docId w15:val="{54955E00-8F30-4183-95C2-40A178376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pPr>
      <w:tabs>
        <w:tab w:val="left" w:pos="567"/>
      </w:tabs>
      <w:jc w:val="center"/>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547CF6"/>
    <w:pPr>
      <w:numPr>
        <w:numId w:val="26"/>
      </w:numPr>
      <w:tabs>
        <w:tab w:val="left" w:pos="567"/>
      </w:tabs>
      <w:spacing w:line="240" w:lineRule="exact"/>
      <w:ind w:left="113" w:firstLine="0"/>
      <w:jc w:val="both"/>
    </w:pPr>
    <w:rPr>
      <w:rFonts w:asciiTheme="minorHAnsi" w:hAnsiTheme="minorHAnsi" w:cstheme="minorHAnsi"/>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547CF6"/>
    <w:rPr>
      <w:rFonts w:asciiTheme="minorHAnsi" w:hAnsiTheme="minorHAnsi" w:cstheme="minorHAnsi"/>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spacing w:after="0" w:line="240" w:lineRule="exact"/>
      <w:ind w:left="113" w:right="113"/>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Pr>
      <w:rFonts w:ascii="Sabon" w:hAnsi="Sabon"/>
      <w:sz w:val="22"/>
      <w:lang w:eastAsia="en-US"/>
    </w:rPr>
  </w:style>
  <w:style w:type="paragraph" w:styleId="ListParagraph">
    <w:name w:val="List Paragraph"/>
    <w:basedOn w:val="Normal"/>
    <w:uiPriority w:val="34"/>
    <w:qFormat/>
    <w:pPr>
      <w:ind w:left="720"/>
      <w:contextualSpacing/>
    </w:pPr>
  </w:style>
  <w:style w:type="paragraph" w:customStyle="1" w:styleId="Default">
    <w:name w:val="Default"/>
    <w:rsid w:val="007C233F"/>
    <w:pPr>
      <w:autoSpaceDE w:val="0"/>
      <w:autoSpaceDN w:val="0"/>
      <w:adjustRightInd w:val="0"/>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749065">
      <w:bodyDiv w:val="1"/>
      <w:marLeft w:val="0"/>
      <w:marRight w:val="0"/>
      <w:marTop w:val="0"/>
      <w:marBottom w:val="0"/>
      <w:divBdr>
        <w:top w:val="none" w:sz="0" w:space="0" w:color="auto"/>
        <w:left w:val="none" w:sz="0" w:space="0" w:color="auto"/>
        <w:bottom w:val="none" w:sz="0" w:space="0" w:color="auto"/>
        <w:right w:val="none" w:sz="0" w:space="0" w:color="auto"/>
      </w:divBdr>
    </w:div>
    <w:div w:id="132824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545FD-8054-480D-B831-91F0BA21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Pages>
  <Words>5836</Words>
  <Characters>33270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zain</cp:lastModifiedBy>
  <cp:revision>7</cp:revision>
  <cp:lastPrinted>2020-01-28T08:31:00Z</cp:lastPrinted>
  <dcterms:created xsi:type="dcterms:W3CDTF">2020-07-26T05:15:00Z</dcterms:created>
  <dcterms:modified xsi:type="dcterms:W3CDTF">2020-08-26T01:47:00Z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http://www.zotero.org/styles/vancouver-brackets-only-year-no-issue</vt:lpwstr>
  </property>
  <property fmtid="{D5CDD505-2E9C-101B-9397-08002B2CF9AE}" pid="21" name="Mendeley Recent Style Name 9_1">
    <vt:lpwstr>Vancouver (brackets, only year in date, no issue numbers)</vt:lpwstr>
  </property>
  <property fmtid="{D5CDD505-2E9C-101B-9397-08002B2CF9AE}" pid="22" name="Mendeley Document_1">
    <vt:lpwstr>True</vt:lpwstr>
  </property>
  <property fmtid="{D5CDD505-2E9C-101B-9397-08002B2CF9AE}" pid="23" name="Mendeley Unique User Id_1">
    <vt:lpwstr>c9345f32-51aa-3bdb-9f15-f10b3b05ad10</vt:lpwstr>
  </property>
  <property fmtid="{D5CDD505-2E9C-101B-9397-08002B2CF9AE}" pid="24" name="Mendeley Citation Style_1">
    <vt:lpwstr>http://www.zotero.org/styles/vancouver-brackets-only-year-no-issue</vt:lpwstr>
  </property>
</Properties>
</file>