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73C" w:rsidRPr="00EC45AC" w:rsidRDefault="00403DE6" w:rsidP="00EC45AC">
      <w:pPr>
        <w:jc w:val="both"/>
        <w:rPr>
          <w:rFonts w:eastAsia="Calibri"/>
          <w:b/>
          <w:sz w:val="24"/>
          <w:szCs w:val="24"/>
          <w:lang w:val="id-ID"/>
        </w:rPr>
      </w:pPr>
      <w:bookmarkStart w:id="0" w:name="_GoBack"/>
      <w:bookmarkEnd w:id="0"/>
      <w:r w:rsidRPr="00EC45AC">
        <w:rPr>
          <w:rFonts w:eastAsia="Calibri"/>
          <w:b/>
          <w:sz w:val="24"/>
          <w:szCs w:val="24"/>
          <w:lang w:val="id-ID"/>
        </w:rPr>
        <w:t>BLACK RICE FLOUR</w:t>
      </w:r>
      <w:r w:rsidR="00B65306" w:rsidRPr="00EC45AC">
        <w:rPr>
          <w:rFonts w:eastAsia="Calibri"/>
          <w:b/>
          <w:sz w:val="24"/>
          <w:szCs w:val="24"/>
          <w:lang w:val="id-ID"/>
        </w:rPr>
        <w:t>-</w:t>
      </w:r>
      <w:r w:rsidRPr="00EC45AC">
        <w:rPr>
          <w:rFonts w:eastAsia="Calibri"/>
          <w:b/>
          <w:sz w:val="24"/>
          <w:szCs w:val="24"/>
          <w:lang w:val="id-ID"/>
        </w:rPr>
        <w:t xml:space="preserve">BASED </w:t>
      </w:r>
      <w:r w:rsidR="00EE45F7" w:rsidRPr="00EC45AC">
        <w:rPr>
          <w:rFonts w:eastAsia="Calibri"/>
          <w:b/>
          <w:sz w:val="24"/>
          <w:szCs w:val="24"/>
          <w:lang w:val="id-ID"/>
        </w:rPr>
        <w:t>CHOI PAN</w:t>
      </w:r>
      <w:r w:rsidR="00EC45AC" w:rsidRPr="00EC45AC">
        <w:rPr>
          <w:rFonts w:eastAsia="Calibri"/>
          <w:b/>
          <w:sz w:val="24"/>
          <w:szCs w:val="24"/>
          <w:lang w:val="id-ID"/>
        </w:rPr>
        <w:t xml:space="preserve"> AS </w:t>
      </w:r>
      <w:r w:rsidRPr="00EC45AC">
        <w:rPr>
          <w:rFonts w:eastAsia="Calibri"/>
          <w:b/>
          <w:sz w:val="24"/>
          <w:szCs w:val="24"/>
          <w:lang w:val="id-ID"/>
        </w:rPr>
        <w:t>AN ALTERNATIVE SNACK FOR PEOPLE WITH DIABETES MELLITUS</w:t>
      </w:r>
    </w:p>
    <w:p w:rsidR="005376E3" w:rsidRPr="00CE5C50" w:rsidRDefault="005376E3" w:rsidP="00EC45AC">
      <w:pPr>
        <w:pStyle w:val="Title"/>
        <w:jc w:val="both"/>
        <w:rPr>
          <w:caps/>
          <w:sz w:val="20"/>
          <w:szCs w:val="20"/>
          <w:lang w:val="en-US"/>
        </w:rPr>
      </w:pPr>
    </w:p>
    <w:p w:rsidR="00222D83" w:rsidRPr="00CE5C50" w:rsidRDefault="00222D83" w:rsidP="00CE5C50">
      <w:pPr>
        <w:jc w:val="center"/>
        <w:rPr>
          <w:b/>
          <w:bCs/>
          <w:lang w:val="id-ID"/>
        </w:rPr>
      </w:pPr>
    </w:p>
    <w:p w:rsidR="00222D83" w:rsidRDefault="00FE05CE" w:rsidP="00EC45AC">
      <w:pPr>
        <w:pStyle w:val="ADGVIAUTHOR"/>
        <w:spacing w:before="0"/>
        <w:ind w:left="1418"/>
        <w:jc w:val="left"/>
        <w:rPr>
          <w:b/>
          <w:lang w:val="en-US"/>
        </w:rPr>
      </w:pPr>
      <w:r>
        <w:rPr>
          <w:b/>
          <w:lang w:val="en-US"/>
        </w:rPr>
        <w:t>Utari Puspa Raissa</w:t>
      </w:r>
      <w:r w:rsidR="009417EC" w:rsidRPr="009417EC">
        <w:rPr>
          <w:b/>
          <w:vertAlign w:val="superscript"/>
          <w:lang w:val="en-US"/>
        </w:rPr>
        <w:t>1</w:t>
      </w:r>
      <w:r>
        <w:rPr>
          <w:b/>
          <w:lang w:val="en-US"/>
        </w:rPr>
        <w:t xml:space="preserve"> </w:t>
      </w:r>
      <w:r w:rsidR="00403DE6" w:rsidRPr="00EC45AC">
        <w:rPr>
          <w:b/>
          <w:lang w:val="en-US"/>
        </w:rPr>
        <w:t>, Sri Palupi</w:t>
      </w:r>
      <w:r w:rsidR="00403DE6" w:rsidRPr="009417EC">
        <w:rPr>
          <w:b/>
          <w:vertAlign w:val="superscript"/>
          <w:lang w:val="en-US"/>
        </w:rPr>
        <w:t>2</w:t>
      </w:r>
    </w:p>
    <w:p w:rsidR="00FE05CE" w:rsidRPr="00EC45AC" w:rsidRDefault="00FE05CE" w:rsidP="00EC45AC">
      <w:pPr>
        <w:pStyle w:val="ADGVIAUTHOR"/>
        <w:spacing w:before="0"/>
        <w:ind w:left="1418"/>
        <w:jc w:val="left"/>
        <w:rPr>
          <w:b/>
          <w:lang w:val="en-US"/>
        </w:rPr>
      </w:pPr>
    </w:p>
    <w:p w:rsidR="0081073C" w:rsidRPr="009417EC" w:rsidRDefault="007E013D" w:rsidP="009417EC">
      <w:pPr>
        <w:ind w:left="1418"/>
        <w:jc w:val="both"/>
        <w:rPr>
          <w:b/>
          <w:bCs/>
          <w:sz w:val="22"/>
          <w:szCs w:val="22"/>
        </w:rPr>
      </w:pPr>
      <w:r>
        <w:rPr>
          <w:rFonts w:eastAsia="Calibri"/>
          <w:sz w:val="22"/>
          <w:szCs w:val="22"/>
          <w:vertAlign w:val="superscript"/>
          <w:lang w:val="id-ID"/>
        </w:rPr>
        <w:t>1,2</w:t>
      </w:r>
      <w:r w:rsidR="009417EC" w:rsidRPr="009417EC">
        <w:rPr>
          <w:rFonts w:eastAsia="Calibri"/>
          <w:sz w:val="22"/>
          <w:szCs w:val="22"/>
        </w:rPr>
        <w:t>Department of  Culinary Engineering Education</w:t>
      </w:r>
      <w:r w:rsidR="00403DE6" w:rsidRPr="009417EC">
        <w:rPr>
          <w:sz w:val="22"/>
          <w:szCs w:val="22"/>
        </w:rPr>
        <w:t>, Faculty of Engineeri</w:t>
      </w:r>
      <w:r w:rsidR="009417EC" w:rsidRPr="009417EC">
        <w:rPr>
          <w:sz w:val="22"/>
          <w:szCs w:val="22"/>
        </w:rPr>
        <w:t xml:space="preserve">ng, </w:t>
      </w:r>
      <w:r>
        <w:rPr>
          <w:sz w:val="22"/>
          <w:szCs w:val="22"/>
        </w:rPr>
        <w:t>Universitas Negeri Yogyakarta</w:t>
      </w:r>
      <w:r w:rsidR="009417EC" w:rsidRPr="009417EC">
        <w:rPr>
          <w:sz w:val="22"/>
          <w:szCs w:val="22"/>
        </w:rPr>
        <w:t>, Indonesia</w:t>
      </w:r>
    </w:p>
    <w:p w:rsidR="001C4C61" w:rsidRDefault="001C4C61" w:rsidP="001C4C61">
      <w:pPr>
        <w:tabs>
          <w:tab w:val="left" w:pos="360"/>
        </w:tabs>
      </w:pPr>
    </w:p>
    <w:p w:rsidR="00F67DAE" w:rsidRPr="00C12124" w:rsidRDefault="00403DE6" w:rsidP="001C4C61">
      <w:pPr>
        <w:tabs>
          <w:tab w:val="left" w:pos="360"/>
        </w:tabs>
        <w:ind w:left="1418"/>
        <w:rPr>
          <w:iCs/>
          <w:sz w:val="22"/>
          <w:szCs w:val="22"/>
        </w:rPr>
      </w:pPr>
      <w:r w:rsidRPr="00C12124">
        <w:rPr>
          <w:sz w:val="22"/>
          <w:szCs w:val="22"/>
        </w:rPr>
        <w:t>E-</w:t>
      </w:r>
      <w:r w:rsidRPr="00C12124">
        <w:rPr>
          <w:sz w:val="22"/>
          <w:szCs w:val="22"/>
          <w:lang w:val="id-ID"/>
        </w:rPr>
        <w:t>mail</w:t>
      </w:r>
      <w:r w:rsidRPr="00C12124">
        <w:rPr>
          <w:sz w:val="22"/>
          <w:szCs w:val="22"/>
        </w:rPr>
        <w:t xml:space="preserve">: </w:t>
      </w:r>
      <w:hyperlink r:id="rId8" w:history="1">
        <w:r w:rsidR="00F67DAE" w:rsidRPr="00C12124">
          <w:rPr>
            <w:rStyle w:val="Hyperlink"/>
            <w:iCs/>
            <w:sz w:val="22"/>
            <w:szCs w:val="22"/>
          </w:rPr>
          <w:t>utari.puspa2016@student.uny.ac.id</w:t>
        </w:r>
      </w:hyperlink>
    </w:p>
    <w:p w:rsidR="006432EE" w:rsidRPr="00CE5C50" w:rsidRDefault="006432EE" w:rsidP="001C4C61">
      <w:pPr>
        <w:rPr>
          <w:b/>
          <w:bCs/>
          <w:iCs/>
        </w:rPr>
      </w:pPr>
    </w:p>
    <w:p w:rsidR="0081073C" w:rsidRPr="00CE5C50" w:rsidRDefault="001C4C61" w:rsidP="001C4C61">
      <w:pPr>
        <w:ind w:left="1418"/>
        <w:jc w:val="both"/>
      </w:pPr>
      <w:r>
        <w:rPr>
          <w:b/>
        </w:rPr>
        <w:t xml:space="preserve">Abstract. </w:t>
      </w:r>
      <w:r w:rsidR="00403DE6" w:rsidRPr="00CE5C50">
        <w:t>This study aims</w:t>
      </w:r>
      <w:r w:rsidR="005376E3" w:rsidRPr="00CE5C50">
        <w:t xml:space="preserve"> to: 1) </w:t>
      </w:r>
      <w:r w:rsidR="00DA5A78" w:rsidRPr="00CE5C50">
        <w:t>develop</w:t>
      </w:r>
      <w:r w:rsidR="005376E3" w:rsidRPr="00CE5C50">
        <w:t xml:space="preserve"> the right recipe for </w:t>
      </w:r>
      <w:r w:rsidR="00403DE6" w:rsidRPr="00CE5C50">
        <w:t xml:space="preserve">an </w:t>
      </w:r>
      <w:r w:rsidR="005376E3" w:rsidRPr="00CE5C50">
        <w:t xml:space="preserve">innovative </w:t>
      </w:r>
      <w:r w:rsidR="00EE45F7" w:rsidRPr="00CE5C50">
        <w:rPr>
          <w:i/>
          <w:iCs/>
        </w:rPr>
        <w:t>Choi pan</w:t>
      </w:r>
      <w:r w:rsidR="00403DE6" w:rsidRPr="00CE5C50">
        <w:t xml:space="preserve"> made of black rice flour, 2) examine the people’s acceptance on the developed </w:t>
      </w:r>
      <w:r w:rsidR="00EE45F7" w:rsidRPr="00CE5C50">
        <w:rPr>
          <w:i/>
          <w:iCs/>
        </w:rPr>
        <w:t>Choi pan</w:t>
      </w:r>
      <w:r w:rsidR="00403DE6" w:rsidRPr="00CE5C50">
        <w:t xml:space="preserve"> recipe, and 3) analyze the nutritional values contained in the black </w:t>
      </w:r>
      <w:r w:rsidR="00EE45F7" w:rsidRPr="00CE5C50">
        <w:rPr>
          <w:i/>
          <w:iCs/>
        </w:rPr>
        <w:t>Choi pan</w:t>
      </w:r>
      <w:r w:rsidR="00403DE6" w:rsidRPr="00CE5C50">
        <w:t>. This study employed the R and D research design with the 4D models (</w:t>
      </w:r>
      <w:r w:rsidR="00403DE6" w:rsidRPr="00CE5C50">
        <w:rPr>
          <w:lang w:val="en-ID"/>
        </w:rPr>
        <w:t xml:space="preserve">Define, Design, Develop, Disseminate), </w:t>
      </w:r>
      <w:r w:rsidR="00B65306" w:rsidRPr="00CE5C50">
        <w:rPr>
          <w:lang w:val="en-ID"/>
        </w:rPr>
        <w:t xml:space="preserve">while </w:t>
      </w:r>
      <w:r w:rsidR="00403DE6" w:rsidRPr="00CE5C50">
        <w:rPr>
          <w:lang w:val="en-ID"/>
        </w:rPr>
        <w:t>descriptive statistics were used to analyze the data. The results of this study</w:t>
      </w:r>
      <w:r w:rsidR="00CE5C50" w:rsidRPr="00CE5C50">
        <w:rPr>
          <w:lang w:val="id-ID"/>
        </w:rPr>
        <w:t>:1)</w:t>
      </w:r>
      <w:r w:rsidR="00403DE6" w:rsidRPr="00CE5C50">
        <w:rPr>
          <w:lang w:val="en-ID"/>
        </w:rPr>
        <w:t xml:space="preserve"> show </w:t>
      </w:r>
      <w:r w:rsidR="00BC270A" w:rsidRPr="00CE5C50">
        <w:rPr>
          <w:lang w:val="en-ID"/>
        </w:rPr>
        <w:t>that according to Ayudiah Respatih’s recipe,</w:t>
      </w:r>
      <w:r w:rsidR="00403DE6" w:rsidRPr="00CE5C50">
        <w:rPr>
          <w:lang w:val="en-ID"/>
        </w:rPr>
        <w:t xml:space="preserve"> the right recipe for this black </w:t>
      </w:r>
      <w:r w:rsidR="00EE45F7" w:rsidRPr="00CE5C50">
        <w:rPr>
          <w:i/>
          <w:iCs/>
          <w:lang w:val="en-ID"/>
        </w:rPr>
        <w:t>Choi pan</w:t>
      </w:r>
      <w:r w:rsidR="00403DE6" w:rsidRPr="00CE5C50">
        <w:rPr>
          <w:lang w:val="en-ID"/>
        </w:rPr>
        <w:t xml:space="preserve"> should contain </w:t>
      </w:r>
      <w:r w:rsidR="00BC270A" w:rsidRPr="00CE5C50">
        <w:rPr>
          <w:lang w:val="en-ID"/>
        </w:rPr>
        <w:t>50% black rice flour</w:t>
      </w:r>
      <w:r w:rsidR="00CE5C50" w:rsidRPr="00CE5C50">
        <w:rPr>
          <w:lang w:val="id-ID"/>
        </w:rPr>
        <w:t xml:space="preserve">,2) </w:t>
      </w:r>
      <w:r w:rsidR="00CE5C50" w:rsidRPr="00CE5C50">
        <w:rPr>
          <w:rStyle w:val="tlid-translation"/>
          <w:lang w:val="id-ID"/>
        </w:rPr>
        <w:t>i</w:t>
      </w:r>
      <w:r w:rsidR="00F67DAE" w:rsidRPr="00CE5C50">
        <w:rPr>
          <w:rStyle w:val="tlid-translation"/>
        </w:rPr>
        <w:t>t is shown by the mean value obtained from the test (3.43)</w:t>
      </w:r>
      <w:r w:rsidR="00CE5C50" w:rsidRPr="00CE5C50">
        <w:rPr>
          <w:rStyle w:val="tlid-translation"/>
          <w:lang w:val="id-ID"/>
        </w:rPr>
        <w:t>, i</w:t>
      </w:r>
      <w:r w:rsidR="00F67DAE" w:rsidRPr="00CE5C50">
        <w:rPr>
          <w:rStyle w:val="tlid-translation"/>
        </w:rPr>
        <w:t>n the preference test, it is found that the product is favored by non-trained panelists (3.83)</w:t>
      </w:r>
      <w:r w:rsidR="00CE5C50" w:rsidRPr="00CE5C50">
        <w:rPr>
          <w:rStyle w:val="tlid-translation"/>
          <w:lang w:val="id-ID"/>
        </w:rPr>
        <w:t xml:space="preserve">, </w:t>
      </w:r>
      <w:r w:rsidR="00CE5C50" w:rsidRPr="00CE5C50">
        <w:rPr>
          <w:lang w:val="id-ID"/>
        </w:rPr>
        <w:t>3) t</w:t>
      </w:r>
      <w:r w:rsidR="00BC270A" w:rsidRPr="00CE5C50">
        <w:rPr>
          <w:lang w:val="en-ID"/>
        </w:rPr>
        <w:t xml:space="preserve">he proximate analysis test results </w:t>
      </w:r>
      <w:r w:rsidR="00B65306" w:rsidRPr="00CE5C50">
        <w:rPr>
          <w:lang w:val="en-ID"/>
        </w:rPr>
        <w:t xml:space="preserve">show that the developed </w:t>
      </w:r>
      <w:r w:rsidR="00EE45F7" w:rsidRPr="00CE5C50">
        <w:rPr>
          <w:i/>
          <w:iCs/>
          <w:lang w:val="en-ID"/>
        </w:rPr>
        <w:t>Choi pan</w:t>
      </w:r>
      <w:r w:rsidR="00B65306" w:rsidRPr="00CE5C50">
        <w:rPr>
          <w:lang w:val="en-ID"/>
        </w:rPr>
        <w:t xml:space="preserve"> contains</w:t>
      </w:r>
      <w:r w:rsidR="00BC270A" w:rsidRPr="00CE5C50">
        <w:rPr>
          <w:lang w:val="en-ID"/>
        </w:rPr>
        <w:t xml:space="preserve"> 45.62% water</w:t>
      </w:r>
      <w:r w:rsidR="00B65306" w:rsidRPr="00CE5C50">
        <w:rPr>
          <w:lang w:val="en-ID"/>
        </w:rPr>
        <w:t>,</w:t>
      </w:r>
      <w:r w:rsidR="00BC270A" w:rsidRPr="00CE5C50">
        <w:rPr>
          <w:lang w:val="en-ID"/>
        </w:rPr>
        <w:t xml:space="preserve"> 1.60% ash</w:t>
      </w:r>
      <w:r w:rsidR="00B65306" w:rsidRPr="00CE5C50">
        <w:rPr>
          <w:lang w:val="en-ID"/>
        </w:rPr>
        <w:t>,</w:t>
      </w:r>
      <w:r w:rsidR="00BC270A" w:rsidRPr="00CE5C50">
        <w:rPr>
          <w:lang w:val="en-ID"/>
        </w:rPr>
        <w:t xml:space="preserve"> 13.61% protein</w:t>
      </w:r>
      <w:r w:rsidR="00B65306" w:rsidRPr="00CE5C50">
        <w:rPr>
          <w:lang w:val="en-ID"/>
        </w:rPr>
        <w:t>,</w:t>
      </w:r>
      <w:r w:rsidR="00BC270A" w:rsidRPr="00CE5C50">
        <w:rPr>
          <w:lang w:val="en-ID"/>
        </w:rPr>
        <w:t xml:space="preserve"> 11.57% fat</w:t>
      </w:r>
      <w:r w:rsidR="00B65306" w:rsidRPr="00CE5C50">
        <w:rPr>
          <w:lang w:val="en-ID"/>
        </w:rPr>
        <w:t>,</w:t>
      </w:r>
      <w:r w:rsidR="00BC270A" w:rsidRPr="00CE5C50">
        <w:rPr>
          <w:lang w:val="en-ID"/>
        </w:rPr>
        <w:t xml:space="preserve"> 4.66% crude fiber</w:t>
      </w:r>
      <w:r w:rsidR="00B65306" w:rsidRPr="00CE5C50">
        <w:rPr>
          <w:lang w:val="en-ID"/>
        </w:rPr>
        <w:t>,</w:t>
      </w:r>
      <w:r w:rsidR="00BC270A" w:rsidRPr="00CE5C50">
        <w:rPr>
          <w:lang w:val="en-ID"/>
        </w:rPr>
        <w:t xml:space="preserve"> 22.89% carbohydrate, and 251.08 kal/100g</w:t>
      </w:r>
      <w:r w:rsidR="00B65306" w:rsidRPr="00CE5C50">
        <w:rPr>
          <w:lang w:val="en-ID"/>
        </w:rPr>
        <w:t xml:space="preserve"> energy</w:t>
      </w:r>
      <w:r w:rsidR="00BC270A" w:rsidRPr="00CE5C50">
        <w:rPr>
          <w:lang w:val="en-ID"/>
        </w:rPr>
        <w:t>.</w:t>
      </w:r>
    </w:p>
    <w:p w:rsidR="0081073C" w:rsidRPr="00403DE6" w:rsidRDefault="0081073C" w:rsidP="00FD5734">
      <w:pPr>
        <w:spacing w:line="480" w:lineRule="auto"/>
        <w:ind w:firstLine="720"/>
        <w:jc w:val="both"/>
        <w:rPr>
          <w:sz w:val="24"/>
          <w:szCs w:val="24"/>
        </w:rPr>
      </w:pPr>
    </w:p>
    <w:p w:rsidR="00CA58A2" w:rsidRPr="00403DE6" w:rsidRDefault="00CA58A2" w:rsidP="00FD5734">
      <w:pPr>
        <w:spacing w:line="480" w:lineRule="auto"/>
        <w:rPr>
          <w:sz w:val="24"/>
          <w:szCs w:val="24"/>
        </w:rPr>
        <w:sectPr w:rsidR="00CA58A2" w:rsidRPr="00403DE6" w:rsidSect="00FD5734">
          <w:type w:val="continuous"/>
          <w:pgSz w:w="11906" w:h="16838" w:code="9"/>
          <w:pgMar w:top="2268" w:right="1701" w:bottom="1701" w:left="2268" w:header="709" w:footer="709" w:gutter="0"/>
          <w:cols w:space="708"/>
          <w:docGrid w:linePitch="360"/>
        </w:sectPr>
      </w:pPr>
    </w:p>
    <w:p w:rsidR="00F11ED8" w:rsidRDefault="003B724A" w:rsidP="003B724A">
      <w:pPr>
        <w:numPr>
          <w:ilvl w:val="0"/>
          <w:numId w:val="4"/>
        </w:numPr>
        <w:tabs>
          <w:tab w:val="num" w:pos="360"/>
        </w:tabs>
        <w:autoSpaceDE w:val="0"/>
        <w:autoSpaceDN w:val="0"/>
        <w:adjustRightInd w:val="0"/>
        <w:ind w:left="360"/>
        <w:jc w:val="both"/>
        <w:rPr>
          <w:rFonts w:eastAsiaTheme="minorHAnsi"/>
          <w:b/>
          <w:color w:val="222222"/>
          <w:sz w:val="22"/>
          <w:szCs w:val="22"/>
          <w:lang w:val="id-ID"/>
        </w:rPr>
      </w:pPr>
      <w:r w:rsidRPr="003B724A">
        <w:rPr>
          <w:rFonts w:eastAsiaTheme="minorHAnsi"/>
          <w:b/>
          <w:color w:val="222222"/>
          <w:sz w:val="22"/>
          <w:szCs w:val="22"/>
          <w:lang w:val="id-ID"/>
        </w:rPr>
        <w:lastRenderedPageBreak/>
        <w:t>Introduction</w:t>
      </w:r>
    </w:p>
    <w:p w:rsidR="007E013D" w:rsidRPr="003B724A" w:rsidRDefault="007E013D" w:rsidP="007E013D">
      <w:pPr>
        <w:autoSpaceDE w:val="0"/>
        <w:autoSpaceDN w:val="0"/>
        <w:adjustRightInd w:val="0"/>
        <w:ind w:left="360"/>
        <w:jc w:val="both"/>
        <w:rPr>
          <w:rFonts w:eastAsiaTheme="minorHAnsi"/>
          <w:b/>
          <w:color w:val="222222"/>
          <w:sz w:val="22"/>
          <w:szCs w:val="22"/>
          <w:lang w:val="id-ID"/>
        </w:rPr>
      </w:pPr>
    </w:p>
    <w:p w:rsidR="00130F5B" w:rsidRPr="00BE256A" w:rsidRDefault="00403DE6" w:rsidP="00BE256A">
      <w:pPr>
        <w:jc w:val="both"/>
        <w:rPr>
          <w:sz w:val="22"/>
          <w:szCs w:val="22"/>
        </w:rPr>
      </w:pPr>
      <w:r w:rsidRPr="00BE256A">
        <w:rPr>
          <w:sz w:val="22"/>
          <w:szCs w:val="22"/>
        </w:rPr>
        <w:t>Changes in</w:t>
      </w:r>
      <w:r w:rsidR="007E013D">
        <w:rPr>
          <w:sz w:val="22"/>
          <w:szCs w:val="22"/>
        </w:rPr>
        <w:t xml:space="preserve"> </w:t>
      </w:r>
      <w:r w:rsidR="00B65306" w:rsidRPr="00BE256A">
        <w:rPr>
          <w:sz w:val="22"/>
          <w:szCs w:val="22"/>
        </w:rPr>
        <w:t>lifestyles</w:t>
      </w:r>
      <w:r w:rsidR="007E013D">
        <w:rPr>
          <w:sz w:val="22"/>
          <w:szCs w:val="22"/>
        </w:rPr>
        <w:t xml:space="preserve"> </w:t>
      </w:r>
      <w:r w:rsidR="00C10870" w:rsidRPr="00BE256A">
        <w:rPr>
          <w:sz w:val="22"/>
          <w:szCs w:val="22"/>
        </w:rPr>
        <w:t>occurring</w:t>
      </w:r>
      <w:r w:rsidR="007E013D">
        <w:rPr>
          <w:sz w:val="22"/>
          <w:szCs w:val="22"/>
        </w:rPr>
        <w:t xml:space="preserve"> </w:t>
      </w:r>
      <w:r w:rsidR="00B65306" w:rsidRPr="00BE256A">
        <w:rPr>
          <w:sz w:val="22"/>
          <w:szCs w:val="22"/>
        </w:rPr>
        <w:t>currently</w:t>
      </w:r>
      <w:r w:rsidR="007E013D">
        <w:rPr>
          <w:sz w:val="22"/>
          <w:szCs w:val="22"/>
        </w:rPr>
        <w:t xml:space="preserve"> </w:t>
      </w:r>
      <w:r w:rsidR="00C10870" w:rsidRPr="00BE256A">
        <w:rPr>
          <w:sz w:val="22"/>
          <w:szCs w:val="22"/>
        </w:rPr>
        <w:t xml:space="preserve">result in </w:t>
      </w:r>
      <w:r w:rsidRPr="00BE256A">
        <w:rPr>
          <w:sz w:val="22"/>
          <w:szCs w:val="22"/>
        </w:rPr>
        <w:t>bad eating habits.</w:t>
      </w:r>
      <w:r w:rsidR="00C10870" w:rsidRPr="00BE256A">
        <w:rPr>
          <w:sz w:val="22"/>
          <w:szCs w:val="22"/>
        </w:rPr>
        <w:t xml:space="preserve"> Poor food choices and </w:t>
      </w:r>
      <w:r w:rsidR="00B65306" w:rsidRPr="00BE256A">
        <w:rPr>
          <w:sz w:val="22"/>
          <w:szCs w:val="22"/>
        </w:rPr>
        <w:t xml:space="preserve">diets </w:t>
      </w:r>
      <w:r w:rsidR="00C10870" w:rsidRPr="00BE256A">
        <w:rPr>
          <w:sz w:val="22"/>
          <w:szCs w:val="22"/>
        </w:rPr>
        <w:t xml:space="preserve">have an impact on the increasing number of generative diseases, such as </w:t>
      </w:r>
      <w:r w:rsidRPr="00BE256A">
        <w:rPr>
          <w:sz w:val="22"/>
          <w:szCs w:val="22"/>
        </w:rPr>
        <w:t>diabetes mellitus, cancer. hypertension, and heart disease.</w:t>
      </w:r>
      <w:r w:rsidR="007E013D">
        <w:rPr>
          <w:sz w:val="22"/>
          <w:szCs w:val="22"/>
        </w:rPr>
        <w:t xml:space="preserve"> </w:t>
      </w:r>
      <w:r w:rsidRPr="00BE256A">
        <w:rPr>
          <w:sz w:val="22"/>
          <w:szCs w:val="22"/>
        </w:rPr>
        <w:t xml:space="preserve">Diabetes Mellitus (DM) is a </w:t>
      </w:r>
      <w:r w:rsidR="00C10870" w:rsidRPr="00BE256A">
        <w:rPr>
          <w:sz w:val="22"/>
          <w:szCs w:val="22"/>
        </w:rPr>
        <w:t xml:space="preserve">condition </w:t>
      </w:r>
      <w:r w:rsidR="0001780A" w:rsidRPr="00BE256A">
        <w:rPr>
          <w:sz w:val="22"/>
          <w:szCs w:val="22"/>
        </w:rPr>
        <w:t>in which</w:t>
      </w:r>
      <w:r w:rsidR="00C10870" w:rsidRPr="00BE256A">
        <w:rPr>
          <w:sz w:val="22"/>
          <w:szCs w:val="22"/>
        </w:rPr>
        <w:t xml:space="preserve"> a </w:t>
      </w:r>
      <w:r w:rsidRPr="00BE256A">
        <w:rPr>
          <w:sz w:val="22"/>
          <w:szCs w:val="22"/>
        </w:rPr>
        <w:t xml:space="preserve">metabolic disorder affects the metabolism of carbohydrates, fats, and proteins. The number of DM </w:t>
      </w:r>
      <w:r w:rsidR="0001780A" w:rsidRPr="00BE256A">
        <w:rPr>
          <w:sz w:val="22"/>
          <w:szCs w:val="22"/>
        </w:rPr>
        <w:t xml:space="preserve">cases </w:t>
      </w:r>
      <w:r w:rsidRPr="00BE256A">
        <w:rPr>
          <w:sz w:val="22"/>
          <w:szCs w:val="22"/>
        </w:rPr>
        <w:t xml:space="preserve">in the world has increased </w:t>
      </w:r>
      <w:r w:rsidR="00C10870" w:rsidRPr="00BE256A">
        <w:rPr>
          <w:sz w:val="22"/>
          <w:szCs w:val="22"/>
        </w:rPr>
        <w:t>year after year</w:t>
      </w:r>
      <w:r w:rsidRPr="00BE256A">
        <w:rPr>
          <w:sz w:val="22"/>
          <w:szCs w:val="22"/>
        </w:rPr>
        <w:t>. According to the International Diabetes Federation,</w:t>
      </w:r>
      <w:r w:rsidR="0001780A" w:rsidRPr="00BE256A">
        <w:rPr>
          <w:sz w:val="22"/>
          <w:szCs w:val="22"/>
        </w:rPr>
        <w:t xml:space="preserve"> in 2012, </w:t>
      </w:r>
      <w:r w:rsidR="00773475" w:rsidRPr="00BE256A">
        <w:rPr>
          <w:sz w:val="22"/>
          <w:szCs w:val="22"/>
          <w:lang w:val="id-ID"/>
        </w:rPr>
        <w:t xml:space="preserve">[1] </w:t>
      </w:r>
      <w:r w:rsidR="0001780A" w:rsidRPr="00BE256A">
        <w:rPr>
          <w:sz w:val="22"/>
          <w:szCs w:val="22"/>
        </w:rPr>
        <w:t>382 adults, or 8.3% of the world population had diabetes.  As many as 80% of them live</w:t>
      </w:r>
      <w:r w:rsidR="008E1763" w:rsidRPr="00BE256A">
        <w:rPr>
          <w:sz w:val="22"/>
          <w:szCs w:val="22"/>
        </w:rPr>
        <w:t>d</w:t>
      </w:r>
      <w:r w:rsidR="0001780A" w:rsidRPr="00BE256A">
        <w:rPr>
          <w:sz w:val="22"/>
          <w:szCs w:val="22"/>
        </w:rPr>
        <w:t xml:space="preserve"> in </w:t>
      </w:r>
      <w:r w:rsidRPr="00BE256A">
        <w:rPr>
          <w:sz w:val="22"/>
          <w:szCs w:val="22"/>
        </w:rPr>
        <w:t xml:space="preserve">low and middle-income countries. The number of people with DM is increasing rapidly worldwide and this </w:t>
      </w:r>
      <w:r w:rsidR="0001780A" w:rsidRPr="00BE256A">
        <w:rPr>
          <w:sz w:val="22"/>
          <w:szCs w:val="22"/>
        </w:rPr>
        <w:t>condition</w:t>
      </w:r>
      <w:r w:rsidRPr="00BE256A">
        <w:rPr>
          <w:sz w:val="22"/>
          <w:szCs w:val="22"/>
        </w:rPr>
        <w:t xml:space="preserve"> has become a global epidemic</w:t>
      </w:r>
      <w:r w:rsidR="00773475" w:rsidRPr="00BE256A">
        <w:rPr>
          <w:sz w:val="22"/>
          <w:szCs w:val="22"/>
          <w:lang w:val="id-ID"/>
        </w:rPr>
        <w:t>.</w:t>
      </w:r>
      <w:r w:rsidRPr="00BE256A">
        <w:rPr>
          <w:sz w:val="22"/>
          <w:szCs w:val="22"/>
        </w:rPr>
        <w:t xml:space="preserve"> Indonesia</w:t>
      </w:r>
      <w:r w:rsidR="0001780A" w:rsidRPr="00BE256A">
        <w:rPr>
          <w:sz w:val="22"/>
          <w:szCs w:val="22"/>
        </w:rPr>
        <w:t xml:space="preserve">’s rank is among the </w:t>
      </w:r>
      <w:r w:rsidRPr="00BE256A">
        <w:rPr>
          <w:sz w:val="22"/>
          <w:szCs w:val="22"/>
        </w:rPr>
        <w:t xml:space="preserve">top ten </w:t>
      </w:r>
      <w:r w:rsidR="0001780A" w:rsidRPr="00BE256A">
        <w:rPr>
          <w:sz w:val="22"/>
          <w:szCs w:val="22"/>
        </w:rPr>
        <w:t xml:space="preserve">countries with the highest number of </w:t>
      </w:r>
      <w:r w:rsidR="008E1763" w:rsidRPr="00BE256A">
        <w:rPr>
          <w:sz w:val="22"/>
          <w:szCs w:val="22"/>
        </w:rPr>
        <w:t>populations</w:t>
      </w:r>
      <w:r w:rsidR="0001780A" w:rsidRPr="00BE256A">
        <w:rPr>
          <w:sz w:val="22"/>
          <w:szCs w:val="22"/>
        </w:rPr>
        <w:t xml:space="preserve"> with diabetes. </w:t>
      </w:r>
      <w:r w:rsidR="008E1763" w:rsidRPr="00BE256A">
        <w:rPr>
          <w:sz w:val="22"/>
          <w:szCs w:val="22"/>
        </w:rPr>
        <w:t xml:space="preserve">The type 2 diabetes making up 90%-95% of the cases. </w:t>
      </w:r>
      <w:r w:rsidRPr="00BE256A">
        <w:rPr>
          <w:sz w:val="22"/>
          <w:szCs w:val="22"/>
        </w:rPr>
        <w:t xml:space="preserve">Wild et al </w:t>
      </w:r>
      <w:r w:rsidR="008E1763" w:rsidRPr="00BE256A">
        <w:rPr>
          <w:sz w:val="22"/>
          <w:szCs w:val="22"/>
        </w:rPr>
        <w:t>(</w:t>
      </w:r>
      <w:r w:rsidRPr="00BE256A">
        <w:rPr>
          <w:sz w:val="22"/>
          <w:szCs w:val="22"/>
        </w:rPr>
        <w:t>2004)</w:t>
      </w:r>
      <w:r w:rsidR="004E21F9" w:rsidRPr="00BE256A">
        <w:rPr>
          <w:sz w:val="22"/>
          <w:szCs w:val="22"/>
          <w:lang w:val="id-ID"/>
        </w:rPr>
        <w:t xml:space="preserve">, [2] </w:t>
      </w:r>
      <w:r w:rsidRPr="00BE256A">
        <w:rPr>
          <w:sz w:val="22"/>
          <w:szCs w:val="22"/>
        </w:rPr>
        <w:t xml:space="preserve">estimates that in 2030 the number of </w:t>
      </w:r>
      <w:r w:rsidR="008E1763" w:rsidRPr="00BE256A">
        <w:rPr>
          <w:sz w:val="22"/>
          <w:szCs w:val="22"/>
        </w:rPr>
        <w:t>people with DM</w:t>
      </w:r>
      <w:r w:rsidRPr="00BE256A">
        <w:rPr>
          <w:sz w:val="22"/>
          <w:szCs w:val="22"/>
        </w:rPr>
        <w:t xml:space="preserve"> in Indonesia will reach 21</w:t>
      </w:r>
      <w:r w:rsidR="00B65306" w:rsidRPr="00BE256A">
        <w:rPr>
          <w:sz w:val="22"/>
          <w:szCs w:val="22"/>
        </w:rPr>
        <w:t>.</w:t>
      </w:r>
      <w:r w:rsidRPr="00BE256A">
        <w:rPr>
          <w:sz w:val="22"/>
          <w:szCs w:val="22"/>
        </w:rPr>
        <w:t>3 million</w:t>
      </w:r>
      <w:r w:rsidR="008E1763" w:rsidRPr="00BE256A">
        <w:rPr>
          <w:sz w:val="22"/>
          <w:szCs w:val="22"/>
        </w:rPr>
        <w:t>.</w:t>
      </w:r>
    </w:p>
    <w:p w:rsidR="005376E3" w:rsidRPr="00BE256A" w:rsidRDefault="00403DE6" w:rsidP="00BE256A">
      <w:pPr>
        <w:jc w:val="both"/>
        <w:rPr>
          <w:sz w:val="22"/>
          <w:szCs w:val="22"/>
        </w:rPr>
      </w:pPr>
      <w:r w:rsidRPr="00BE256A">
        <w:rPr>
          <w:sz w:val="22"/>
          <w:szCs w:val="22"/>
        </w:rPr>
        <w:t>Control</w:t>
      </w:r>
      <w:r w:rsidR="008E1763" w:rsidRPr="00BE256A">
        <w:rPr>
          <w:sz w:val="22"/>
          <w:szCs w:val="22"/>
        </w:rPr>
        <w:t>ling</w:t>
      </w:r>
      <w:r w:rsidRPr="00BE256A">
        <w:rPr>
          <w:sz w:val="22"/>
          <w:szCs w:val="22"/>
        </w:rPr>
        <w:t xml:space="preserve"> glucose levels</w:t>
      </w:r>
      <w:r w:rsidR="008E1763" w:rsidRPr="00BE256A">
        <w:rPr>
          <w:sz w:val="22"/>
          <w:szCs w:val="22"/>
        </w:rPr>
        <w:t xml:space="preserve"> in our body</w:t>
      </w:r>
      <w:r w:rsidRPr="00BE256A">
        <w:rPr>
          <w:sz w:val="22"/>
          <w:szCs w:val="22"/>
        </w:rPr>
        <w:t xml:space="preserve"> can be done through </w:t>
      </w:r>
      <w:r w:rsidR="008E1763" w:rsidRPr="00BE256A">
        <w:rPr>
          <w:sz w:val="22"/>
          <w:szCs w:val="22"/>
        </w:rPr>
        <w:t xml:space="preserve">both </w:t>
      </w:r>
      <w:r w:rsidRPr="00BE256A">
        <w:rPr>
          <w:sz w:val="22"/>
          <w:szCs w:val="22"/>
        </w:rPr>
        <w:t>non-pharmacological and pharmacological therap</w:t>
      </w:r>
      <w:r w:rsidR="008E1763" w:rsidRPr="00BE256A">
        <w:rPr>
          <w:sz w:val="22"/>
          <w:szCs w:val="22"/>
        </w:rPr>
        <w:t>ies</w:t>
      </w:r>
      <w:r w:rsidRPr="00BE256A">
        <w:rPr>
          <w:sz w:val="22"/>
          <w:szCs w:val="22"/>
        </w:rPr>
        <w:t xml:space="preserve">. Research shows that non-pharmacological therapy through </w:t>
      </w:r>
      <w:r w:rsidR="00130F5B" w:rsidRPr="00BE256A">
        <w:rPr>
          <w:sz w:val="22"/>
          <w:szCs w:val="22"/>
        </w:rPr>
        <w:t xml:space="preserve">monitoring food intake or diet is effective in controlling glucose levels, </w:t>
      </w:r>
      <w:r w:rsidRPr="00BE256A">
        <w:rPr>
          <w:sz w:val="22"/>
          <w:szCs w:val="22"/>
        </w:rPr>
        <w:t xml:space="preserve">lipid profile, and blood pressure in patients with type 2 diabetes. </w:t>
      </w:r>
      <w:r w:rsidR="00130F5B" w:rsidRPr="00BE256A">
        <w:rPr>
          <w:sz w:val="22"/>
          <w:szCs w:val="22"/>
        </w:rPr>
        <w:t>One of the efforts to control</w:t>
      </w:r>
      <w:r w:rsidR="00B65306" w:rsidRPr="00BE256A">
        <w:rPr>
          <w:sz w:val="22"/>
          <w:szCs w:val="22"/>
        </w:rPr>
        <w:t xml:space="preserve"> theglucose level</w:t>
      </w:r>
      <w:r w:rsidR="00130F5B" w:rsidRPr="00BE256A">
        <w:rPr>
          <w:sz w:val="22"/>
          <w:szCs w:val="22"/>
        </w:rPr>
        <w:t xml:space="preserve"> is </w:t>
      </w:r>
      <w:r w:rsidR="00B65306" w:rsidRPr="00BE256A">
        <w:rPr>
          <w:sz w:val="22"/>
          <w:szCs w:val="22"/>
        </w:rPr>
        <w:t xml:space="preserve">by </w:t>
      </w:r>
      <w:r w:rsidR="00130F5B" w:rsidRPr="00BE256A">
        <w:rPr>
          <w:sz w:val="22"/>
          <w:szCs w:val="22"/>
        </w:rPr>
        <w:t>consuming food with a low glycemic index (GI). Research shows that low glycemic index food</w:t>
      </w:r>
      <w:r w:rsidRPr="00BE256A">
        <w:rPr>
          <w:sz w:val="22"/>
          <w:szCs w:val="22"/>
        </w:rPr>
        <w:t xml:space="preserve"> can improve insulin sensitivity and reduce the rate of glucose absorption, so it is useful in controlling glucose </w:t>
      </w:r>
      <w:r w:rsidR="00130F5B" w:rsidRPr="00BE256A">
        <w:rPr>
          <w:sz w:val="22"/>
          <w:szCs w:val="22"/>
        </w:rPr>
        <w:t>levels for</w:t>
      </w:r>
      <w:r w:rsidRPr="00BE256A">
        <w:rPr>
          <w:sz w:val="22"/>
          <w:szCs w:val="22"/>
        </w:rPr>
        <w:t xml:space="preserve"> people with DM.</w:t>
      </w:r>
    </w:p>
    <w:p w:rsidR="00D251E9" w:rsidRPr="00BE256A" w:rsidRDefault="00403DE6" w:rsidP="001C4C61">
      <w:pPr>
        <w:ind w:firstLine="567"/>
        <w:jc w:val="both"/>
        <w:rPr>
          <w:rStyle w:val="tlid-translation"/>
          <w:sz w:val="22"/>
          <w:szCs w:val="22"/>
        </w:rPr>
      </w:pPr>
      <w:r w:rsidRPr="00BE256A">
        <w:rPr>
          <w:rStyle w:val="tlid-translation"/>
          <w:sz w:val="22"/>
          <w:szCs w:val="22"/>
        </w:rPr>
        <w:t xml:space="preserve">Rice is an energy source of food </w:t>
      </w:r>
      <w:r w:rsidR="00130F5B" w:rsidRPr="00BE256A">
        <w:rPr>
          <w:rStyle w:val="tlid-translation"/>
          <w:sz w:val="22"/>
          <w:szCs w:val="22"/>
        </w:rPr>
        <w:t xml:space="preserve">that is highin </w:t>
      </w:r>
      <w:r w:rsidRPr="00BE256A">
        <w:rPr>
          <w:rStyle w:val="tlid-translation"/>
          <w:sz w:val="22"/>
          <w:szCs w:val="22"/>
        </w:rPr>
        <w:t>carb</w:t>
      </w:r>
      <w:r w:rsidR="00130F5B" w:rsidRPr="00BE256A">
        <w:rPr>
          <w:rStyle w:val="tlid-translation"/>
          <w:sz w:val="22"/>
          <w:szCs w:val="22"/>
        </w:rPr>
        <w:t>s</w:t>
      </w:r>
      <w:r w:rsidRPr="00BE256A">
        <w:rPr>
          <w:rStyle w:val="tlid-translation"/>
          <w:sz w:val="22"/>
          <w:szCs w:val="22"/>
        </w:rPr>
        <w:t xml:space="preserve"> but low in protein. </w:t>
      </w:r>
      <w:r w:rsidR="00130F5B" w:rsidRPr="00BE256A">
        <w:rPr>
          <w:rStyle w:val="tlid-translation"/>
          <w:sz w:val="22"/>
          <w:szCs w:val="22"/>
        </w:rPr>
        <w:t>Its protein value is 56</w:t>
      </w:r>
      <w:r w:rsidRPr="00BE256A">
        <w:rPr>
          <w:rStyle w:val="tlid-translation"/>
          <w:sz w:val="22"/>
          <w:szCs w:val="22"/>
        </w:rPr>
        <w:t xml:space="preserve">. The value is higher than other cereals but </w:t>
      </w:r>
      <w:r w:rsidR="00B65306" w:rsidRPr="00BE256A">
        <w:rPr>
          <w:rStyle w:val="tlid-translation"/>
          <w:sz w:val="22"/>
          <w:szCs w:val="22"/>
        </w:rPr>
        <w:t xml:space="preserve">is </w:t>
      </w:r>
      <w:r w:rsidRPr="00BE256A">
        <w:rPr>
          <w:rStyle w:val="tlid-translation"/>
          <w:sz w:val="22"/>
          <w:szCs w:val="22"/>
        </w:rPr>
        <w:t>still low compared to other animal-based protein sources. White rice is a staple food for most Indonesian people, but it can be substituted with black rice. Black rice has a lower glycemic index than white rice</w:t>
      </w:r>
      <w:r w:rsidR="00CB00FC" w:rsidRPr="00BE256A">
        <w:rPr>
          <w:rStyle w:val="tlid-translation"/>
          <w:sz w:val="22"/>
          <w:szCs w:val="22"/>
        </w:rPr>
        <w:t xml:space="preserve">; </w:t>
      </w:r>
      <w:r w:rsidRPr="00BE256A">
        <w:rPr>
          <w:rStyle w:val="tlid-translation"/>
          <w:sz w:val="22"/>
          <w:szCs w:val="22"/>
        </w:rPr>
        <w:t>the index</w:t>
      </w:r>
      <w:r w:rsidR="00CB00FC" w:rsidRPr="00BE256A">
        <w:rPr>
          <w:rStyle w:val="tlid-translation"/>
          <w:sz w:val="22"/>
          <w:szCs w:val="22"/>
        </w:rPr>
        <w:t xml:space="preserve"> is </w:t>
      </w:r>
      <w:r w:rsidRPr="00BE256A">
        <w:rPr>
          <w:rStyle w:val="tlid-translation"/>
          <w:sz w:val="22"/>
          <w:szCs w:val="22"/>
        </w:rPr>
        <w:t>42.3. One of the reasons why it is has a lower glycemic index is that it is r</w:t>
      </w:r>
      <w:r w:rsidR="00621E8B">
        <w:rPr>
          <w:rStyle w:val="tlid-translation"/>
          <w:sz w:val="22"/>
          <w:szCs w:val="22"/>
        </w:rPr>
        <w:t xml:space="preserve">ich in fiber </w:t>
      </w:r>
      <w:r w:rsidR="004E21F9" w:rsidRPr="00BE256A">
        <w:rPr>
          <w:rStyle w:val="tlid-translation"/>
          <w:sz w:val="22"/>
          <w:szCs w:val="22"/>
          <w:lang w:val="id-ID"/>
        </w:rPr>
        <w:t>[3]</w:t>
      </w:r>
      <w:r w:rsidRPr="00BE256A">
        <w:rPr>
          <w:rStyle w:val="tlid-translation"/>
          <w:sz w:val="22"/>
          <w:szCs w:val="22"/>
        </w:rPr>
        <w:t xml:space="preserve"> In spite of its benefit, black rice is rarely used especially as a substitute for white rice for people with diabetes mellitus.   </w:t>
      </w:r>
    </w:p>
    <w:p w:rsidR="00960D76" w:rsidRPr="00BE256A" w:rsidRDefault="00403DE6" w:rsidP="001C4C61">
      <w:pPr>
        <w:ind w:firstLine="567"/>
        <w:jc w:val="both"/>
        <w:rPr>
          <w:sz w:val="22"/>
          <w:szCs w:val="22"/>
          <w:lang w:val="en-ID"/>
        </w:rPr>
      </w:pPr>
      <w:r w:rsidRPr="00BE256A">
        <w:rPr>
          <w:sz w:val="22"/>
          <w:szCs w:val="22"/>
          <w:lang w:val="en-ID"/>
        </w:rPr>
        <w:lastRenderedPageBreak/>
        <w:t>Snacks are varied in types</w:t>
      </w:r>
      <w:r w:rsidR="00CB00FC" w:rsidRPr="00BE256A">
        <w:rPr>
          <w:sz w:val="22"/>
          <w:szCs w:val="22"/>
          <w:lang w:val="en-ID"/>
        </w:rPr>
        <w:t>.I</w:t>
      </w:r>
      <w:r w:rsidRPr="00BE256A">
        <w:rPr>
          <w:sz w:val="22"/>
          <w:szCs w:val="22"/>
          <w:lang w:val="en-ID"/>
        </w:rPr>
        <w:t xml:space="preserve">t may be in the forms of </w:t>
      </w:r>
      <w:r w:rsidR="00F366CF" w:rsidRPr="00BE256A">
        <w:rPr>
          <w:sz w:val="22"/>
          <w:szCs w:val="22"/>
          <w:lang w:val="en-ID"/>
        </w:rPr>
        <w:t xml:space="preserve">dried food, porridge, and beverages. Some popular snacks are traditionally made, one of which is made from white rice, for example, </w:t>
      </w:r>
      <w:r w:rsidRPr="00BE256A">
        <w:rPr>
          <w:i/>
          <w:iCs/>
          <w:sz w:val="22"/>
          <w:szCs w:val="22"/>
          <w:lang w:val="en-ID"/>
        </w:rPr>
        <w:t>N</w:t>
      </w:r>
      <w:r w:rsidR="00F366CF" w:rsidRPr="00BE256A">
        <w:rPr>
          <w:i/>
          <w:iCs/>
          <w:sz w:val="22"/>
          <w:szCs w:val="22"/>
          <w:lang w:val="en-ID"/>
        </w:rPr>
        <w:t xml:space="preserve">agasari, </w:t>
      </w:r>
      <w:r w:rsidRPr="00BE256A">
        <w:rPr>
          <w:i/>
          <w:iCs/>
          <w:sz w:val="22"/>
          <w:szCs w:val="22"/>
          <w:lang w:val="en-ID"/>
        </w:rPr>
        <w:t>K</w:t>
      </w:r>
      <w:r w:rsidR="00F366CF" w:rsidRPr="00BE256A">
        <w:rPr>
          <w:i/>
          <w:iCs/>
          <w:sz w:val="22"/>
          <w:szCs w:val="22"/>
          <w:lang w:val="en-ID"/>
        </w:rPr>
        <w:t>ue</w:t>
      </w:r>
      <w:r w:rsidRPr="00BE256A">
        <w:rPr>
          <w:i/>
          <w:iCs/>
          <w:sz w:val="22"/>
          <w:szCs w:val="22"/>
          <w:lang w:val="en-ID"/>
        </w:rPr>
        <w:t>L</w:t>
      </w:r>
      <w:r w:rsidR="00F366CF" w:rsidRPr="00BE256A">
        <w:rPr>
          <w:i/>
          <w:iCs/>
          <w:sz w:val="22"/>
          <w:szCs w:val="22"/>
          <w:lang w:val="en-ID"/>
        </w:rPr>
        <w:t xml:space="preserve">apis, </w:t>
      </w:r>
      <w:r w:rsidRPr="00BE256A">
        <w:rPr>
          <w:i/>
          <w:iCs/>
          <w:sz w:val="22"/>
          <w:szCs w:val="22"/>
          <w:lang w:val="en-ID"/>
        </w:rPr>
        <w:t>K</w:t>
      </w:r>
      <w:r w:rsidR="00F366CF" w:rsidRPr="00BE256A">
        <w:rPr>
          <w:i/>
          <w:iCs/>
          <w:sz w:val="22"/>
          <w:szCs w:val="22"/>
          <w:lang w:val="en-ID"/>
        </w:rPr>
        <w:t>ue</w:t>
      </w:r>
      <w:r w:rsidRPr="00BE256A">
        <w:rPr>
          <w:i/>
          <w:iCs/>
          <w:sz w:val="22"/>
          <w:szCs w:val="22"/>
          <w:lang w:val="en-ID"/>
        </w:rPr>
        <w:t>C</w:t>
      </w:r>
      <w:r w:rsidR="00F366CF" w:rsidRPr="00BE256A">
        <w:rPr>
          <w:i/>
          <w:iCs/>
          <w:sz w:val="22"/>
          <w:szCs w:val="22"/>
          <w:lang w:val="en-ID"/>
        </w:rPr>
        <w:t xml:space="preserve">ucur, </w:t>
      </w:r>
      <w:r w:rsidRPr="00BE256A">
        <w:rPr>
          <w:i/>
          <w:iCs/>
          <w:sz w:val="22"/>
          <w:szCs w:val="22"/>
          <w:lang w:val="en-ID"/>
        </w:rPr>
        <w:t>K</w:t>
      </w:r>
      <w:r w:rsidR="00F366CF" w:rsidRPr="00BE256A">
        <w:rPr>
          <w:i/>
          <w:iCs/>
          <w:sz w:val="22"/>
          <w:szCs w:val="22"/>
          <w:lang w:val="en-ID"/>
        </w:rPr>
        <w:t>ue</w:t>
      </w:r>
      <w:r w:rsidRPr="00BE256A">
        <w:rPr>
          <w:i/>
          <w:iCs/>
          <w:sz w:val="22"/>
          <w:szCs w:val="22"/>
          <w:lang w:val="en-ID"/>
        </w:rPr>
        <w:t>M</w:t>
      </w:r>
      <w:r w:rsidR="00F366CF" w:rsidRPr="00BE256A">
        <w:rPr>
          <w:i/>
          <w:iCs/>
          <w:sz w:val="22"/>
          <w:szCs w:val="22"/>
          <w:lang w:val="en-ID"/>
        </w:rPr>
        <w:t xml:space="preserve">angkok, </w:t>
      </w:r>
      <w:r w:rsidRPr="00BE256A">
        <w:rPr>
          <w:i/>
          <w:iCs/>
          <w:sz w:val="22"/>
          <w:szCs w:val="22"/>
          <w:lang w:val="en-ID"/>
        </w:rPr>
        <w:t>B</w:t>
      </w:r>
      <w:r w:rsidR="00F366CF" w:rsidRPr="00BE256A">
        <w:rPr>
          <w:i/>
          <w:iCs/>
          <w:sz w:val="22"/>
          <w:szCs w:val="22"/>
          <w:lang w:val="en-ID"/>
        </w:rPr>
        <w:t>ubursumsu</w:t>
      </w:r>
      <w:r w:rsidRPr="00BE256A">
        <w:rPr>
          <w:i/>
          <w:iCs/>
          <w:sz w:val="22"/>
          <w:szCs w:val="22"/>
          <w:lang w:val="en-ID"/>
        </w:rPr>
        <w:t>m</w:t>
      </w:r>
      <w:r w:rsidR="00F366CF" w:rsidRPr="00BE256A">
        <w:rPr>
          <w:i/>
          <w:iCs/>
          <w:sz w:val="22"/>
          <w:szCs w:val="22"/>
          <w:lang w:val="en-ID"/>
        </w:rPr>
        <w:t xml:space="preserve">, </w:t>
      </w:r>
      <w:r w:rsidR="00F366CF" w:rsidRPr="00BE256A">
        <w:rPr>
          <w:sz w:val="22"/>
          <w:szCs w:val="22"/>
          <w:lang w:val="en-ID"/>
        </w:rPr>
        <w:t xml:space="preserve">and </w:t>
      </w:r>
      <w:r w:rsidR="00EE45F7" w:rsidRPr="00BE256A">
        <w:rPr>
          <w:i/>
          <w:iCs/>
          <w:sz w:val="22"/>
          <w:szCs w:val="22"/>
          <w:lang w:val="en-ID"/>
        </w:rPr>
        <w:t>Choi pan</w:t>
      </w:r>
      <w:r w:rsidR="00F366CF" w:rsidRPr="00BE256A">
        <w:rPr>
          <w:sz w:val="22"/>
          <w:szCs w:val="22"/>
          <w:lang w:val="en-ID"/>
        </w:rPr>
        <w:t xml:space="preserve">. </w:t>
      </w:r>
    </w:p>
    <w:p w:rsidR="00C0055B" w:rsidRDefault="00EE45F7" w:rsidP="001C4C61">
      <w:pPr>
        <w:ind w:firstLine="567"/>
        <w:jc w:val="both"/>
        <w:rPr>
          <w:sz w:val="22"/>
          <w:szCs w:val="22"/>
        </w:rPr>
      </w:pPr>
      <w:r w:rsidRPr="00BE256A">
        <w:rPr>
          <w:i/>
          <w:iCs/>
          <w:sz w:val="22"/>
          <w:szCs w:val="22"/>
        </w:rPr>
        <w:t>Choi pan</w:t>
      </w:r>
      <w:r w:rsidR="005376E3" w:rsidRPr="00BE256A">
        <w:rPr>
          <w:sz w:val="22"/>
          <w:szCs w:val="22"/>
        </w:rPr>
        <w:t xml:space="preserve"> is an Indonesian snack that</w:t>
      </w:r>
      <w:r w:rsidR="00CB00FC" w:rsidRPr="00BE256A">
        <w:rPr>
          <w:sz w:val="22"/>
          <w:szCs w:val="22"/>
        </w:rPr>
        <w:t xml:space="preserve"> is</w:t>
      </w:r>
      <w:r w:rsidR="005376E3" w:rsidRPr="00BE256A">
        <w:rPr>
          <w:sz w:val="22"/>
          <w:szCs w:val="22"/>
        </w:rPr>
        <w:t xml:space="preserve"> originated from Pontianak and is one of the snacks made from white rice flour. </w:t>
      </w:r>
      <w:r w:rsidR="00403DE6" w:rsidRPr="00BE256A">
        <w:rPr>
          <w:sz w:val="22"/>
          <w:szCs w:val="22"/>
        </w:rPr>
        <w:t>This</w:t>
      </w:r>
      <w:r w:rsidR="005376E3" w:rsidRPr="00BE256A">
        <w:rPr>
          <w:sz w:val="22"/>
          <w:szCs w:val="22"/>
        </w:rPr>
        <w:t xml:space="preserve"> flour isnot a suitable </w:t>
      </w:r>
      <w:r w:rsidR="00CB00FC" w:rsidRPr="00BE256A">
        <w:rPr>
          <w:sz w:val="22"/>
          <w:szCs w:val="22"/>
        </w:rPr>
        <w:t>food base</w:t>
      </w:r>
      <w:r w:rsidR="005376E3" w:rsidRPr="00BE256A">
        <w:rPr>
          <w:sz w:val="22"/>
          <w:szCs w:val="22"/>
        </w:rPr>
        <w:t xml:space="preserve">for people with Diabetes Mellitus. </w:t>
      </w:r>
      <w:r w:rsidR="00960D76" w:rsidRPr="00BE256A">
        <w:rPr>
          <w:sz w:val="22"/>
          <w:szCs w:val="22"/>
        </w:rPr>
        <w:t xml:space="preserve">Thus, this research tries to deal with DM and white rice issues by creating a food product using black rice. This research substitutes white rice as the base of a snack called </w:t>
      </w:r>
      <w:r w:rsidRPr="00BE256A">
        <w:rPr>
          <w:i/>
          <w:iCs/>
          <w:sz w:val="22"/>
          <w:szCs w:val="22"/>
        </w:rPr>
        <w:t>Choi pan</w:t>
      </w:r>
      <w:r w:rsidR="00960D76" w:rsidRPr="00BE256A">
        <w:rPr>
          <w:sz w:val="22"/>
          <w:szCs w:val="22"/>
        </w:rPr>
        <w:t xml:space="preserve"> with black rice as </w:t>
      </w:r>
      <w:r w:rsidR="00CB00FC" w:rsidRPr="00BE256A">
        <w:rPr>
          <w:sz w:val="22"/>
          <w:szCs w:val="22"/>
        </w:rPr>
        <w:t xml:space="preserve">an </w:t>
      </w:r>
      <w:r w:rsidR="00960D76" w:rsidRPr="00BE256A">
        <w:rPr>
          <w:sz w:val="22"/>
          <w:szCs w:val="22"/>
        </w:rPr>
        <w:t xml:space="preserve">alternative to healthy food </w:t>
      </w:r>
      <w:r w:rsidR="00CB00FC" w:rsidRPr="00BE256A">
        <w:rPr>
          <w:sz w:val="22"/>
          <w:szCs w:val="22"/>
        </w:rPr>
        <w:t>containing</w:t>
      </w:r>
      <w:r w:rsidR="00960D76" w:rsidRPr="00BE256A">
        <w:rPr>
          <w:sz w:val="22"/>
          <w:szCs w:val="22"/>
        </w:rPr>
        <w:t xml:space="preserve"> the low glycemic index. </w:t>
      </w:r>
    </w:p>
    <w:p w:rsidR="0008281E" w:rsidRPr="00BE256A" w:rsidRDefault="0008281E" w:rsidP="001C4C61">
      <w:pPr>
        <w:ind w:firstLine="567"/>
        <w:jc w:val="both"/>
        <w:rPr>
          <w:sz w:val="22"/>
          <w:szCs w:val="22"/>
          <w:lang w:val="en-ID"/>
        </w:rPr>
      </w:pPr>
    </w:p>
    <w:p w:rsidR="007E013D" w:rsidRDefault="0008281E" w:rsidP="007E013D">
      <w:pPr>
        <w:numPr>
          <w:ilvl w:val="0"/>
          <w:numId w:val="4"/>
        </w:numPr>
        <w:tabs>
          <w:tab w:val="num" w:pos="360"/>
        </w:tabs>
        <w:autoSpaceDE w:val="0"/>
        <w:autoSpaceDN w:val="0"/>
        <w:adjustRightInd w:val="0"/>
        <w:ind w:left="360"/>
        <w:jc w:val="both"/>
        <w:rPr>
          <w:rFonts w:eastAsiaTheme="minorHAnsi"/>
          <w:b/>
          <w:color w:val="222222"/>
          <w:sz w:val="22"/>
          <w:szCs w:val="22"/>
          <w:lang w:val="id-ID"/>
        </w:rPr>
      </w:pPr>
      <w:r w:rsidRPr="003B724A">
        <w:rPr>
          <w:rFonts w:eastAsiaTheme="minorHAnsi"/>
          <w:b/>
          <w:color w:val="222222"/>
          <w:sz w:val="22"/>
          <w:szCs w:val="22"/>
          <w:lang w:val="id-ID"/>
        </w:rPr>
        <w:t>Methods</w:t>
      </w:r>
    </w:p>
    <w:p w:rsidR="007E013D" w:rsidRPr="007E013D" w:rsidRDefault="007E013D" w:rsidP="007E013D">
      <w:pPr>
        <w:autoSpaceDE w:val="0"/>
        <w:autoSpaceDN w:val="0"/>
        <w:adjustRightInd w:val="0"/>
        <w:ind w:left="360"/>
        <w:jc w:val="both"/>
        <w:rPr>
          <w:rFonts w:eastAsiaTheme="minorHAnsi"/>
          <w:b/>
          <w:color w:val="222222"/>
          <w:sz w:val="22"/>
          <w:szCs w:val="22"/>
          <w:lang w:val="id-ID"/>
        </w:rPr>
      </w:pPr>
    </w:p>
    <w:p w:rsidR="005376E3" w:rsidRDefault="00403DE6" w:rsidP="00BE256A">
      <w:pPr>
        <w:pStyle w:val="ListParagraph"/>
        <w:spacing w:after="0" w:line="240" w:lineRule="auto"/>
        <w:ind w:left="0"/>
        <w:jc w:val="both"/>
        <w:rPr>
          <w:rFonts w:ascii="Times New Roman" w:hAnsi="Times New Roman"/>
        </w:rPr>
      </w:pPr>
      <w:r w:rsidRPr="00BE256A">
        <w:rPr>
          <w:rFonts w:ascii="Times New Roman" w:hAnsi="Times New Roman"/>
        </w:rPr>
        <w:t>Th</w:t>
      </w:r>
      <w:r w:rsidR="0061495D" w:rsidRPr="00BE256A">
        <w:rPr>
          <w:rFonts w:ascii="Times New Roman" w:hAnsi="Times New Roman"/>
        </w:rPr>
        <w:t xml:space="preserve">is study employed Research and Development design or RnD. This research design is commonly associated as a process </w:t>
      </w:r>
      <w:r w:rsidR="00CB00FC" w:rsidRPr="00BE256A">
        <w:rPr>
          <w:rFonts w:ascii="Times New Roman" w:hAnsi="Times New Roman"/>
        </w:rPr>
        <w:t xml:space="preserve">consisting of </w:t>
      </w:r>
      <w:r w:rsidR="0061495D" w:rsidRPr="00BE256A">
        <w:rPr>
          <w:rFonts w:ascii="Times New Roman" w:hAnsi="Times New Roman"/>
        </w:rPr>
        <w:t xml:space="preserve">steps to develop a new product </w:t>
      </w:r>
      <w:r w:rsidR="00762EB3">
        <w:rPr>
          <w:rFonts w:ascii="Times New Roman" w:hAnsi="Times New Roman"/>
        </w:rPr>
        <w:t xml:space="preserve">or improve an existing product </w:t>
      </w:r>
      <w:r w:rsidR="00762EB3">
        <w:rPr>
          <w:rFonts w:ascii="Times New Roman" w:hAnsi="Times New Roman"/>
          <w:lang w:val="id-ID"/>
        </w:rPr>
        <w:t xml:space="preserve">[4]. </w:t>
      </w:r>
      <w:r w:rsidR="00762EB3">
        <w:rPr>
          <w:rFonts w:ascii="Times New Roman" w:hAnsi="Times New Roman"/>
          <w:lang w:val="en-ID"/>
        </w:rPr>
        <w:t>S</w:t>
      </w:r>
      <w:r w:rsidR="0061495D" w:rsidRPr="00BE256A">
        <w:rPr>
          <w:rFonts w:ascii="Times New Roman" w:hAnsi="Times New Roman"/>
        </w:rPr>
        <w:t>tates</w:t>
      </w:r>
      <w:r w:rsidRPr="00BE256A">
        <w:rPr>
          <w:rFonts w:ascii="Times New Roman" w:hAnsi="Times New Roman"/>
        </w:rPr>
        <w:t xml:space="preserve"> that Research and Development is a research method used to produce certain products and test the effectiveness of th</w:t>
      </w:r>
      <w:r w:rsidR="0061495D" w:rsidRPr="00BE256A">
        <w:rPr>
          <w:rFonts w:ascii="Times New Roman" w:hAnsi="Times New Roman"/>
        </w:rPr>
        <w:t>at</w:t>
      </w:r>
      <w:r w:rsidRPr="00BE256A">
        <w:rPr>
          <w:rFonts w:ascii="Times New Roman" w:hAnsi="Times New Roman"/>
        </w:rPr>
        <w:t xml:space="preserve"> method. </w:t>
      </w:r>
      <w:r w:rsidR="0061495D" w:rsidRPr="00BE256A">
        <w:rPr>
          <w:rFonts w:ascii="Times New Roman" w:hAnsi="Times New Roman"/>
        </w:rPr>
        <w:t xml:space="preserve">To </w:t>
      </w:r>
      <w:r w:rsidRPr="00BE256A">
        <w:rPr>
          <w:rFonts w:ascii="Times New Roman" w:hAnsi="Times New Roman"/>
        </w:rPr>
        <w:t xml:space="preserve">achieve </w:t>
      </w:r>
      <w:r w:rsidR="0061495D" w:rsidRPr="00BE256A">
        <w:rPr>
          <w:rFonts w:ascii="Times New Roman" w:hAnsi="Times New Roman"/>
        </w:rPr>
        <w:t xml:space="preserve">research </w:t>
      </w:r>
      <w:r w:rsidRPr="00BE256A">
        <w:rPr>
          <w:rFonts w:ascii="Times New Roman" w:hAnsi="Times New Roman"/>
        </w:rPr>
        <w:t>objectives and produce</w:t>
      </w:r>
      <w:r w:rsidR="0061495D" w:rsidRPr="00BE256A">
        <w:rPr>
          <w:rFonts w:ascii="Times New Roman" w:hAnsi="Times New Roman"/>
        </w:rPr>
        <w:t xml:space="preserve"> the</w:t>
      </w:r>
      <w:r w:rsidRPr="00BE256A">
        <w:rPr>
          <w:rFonts w:ascii="Times New Roman" w:hAnsi="Times New Roman"/>
        </w:rPr>
        <w:t xml:space="preserve"> expected</w:t>
      </w:r>
      <w:r w:rsidR="0061495D" w:rsidRPr="00BE256A">
        <w:rPr>
          <w:rFonts w:ascii="Times New Roman" w:hAnsi="Times New Roman"/>
        </w:rPr>
        <w:t xml:space="preserve"> products</w:t>
      </w:r>
      <w:r w:rsidRPr="00BE256A">
        <w:rPr>
          <w:rFonts w:ascii="Times New Roman" w:hAnsi="Times New Roman"/>
        </w:rPr>
        <w:t xml:space="preserve">, </w:t>
      </w:r>
      <w:r w:rsidR="0061495D" w:rsidRPr="00BE256A">
        <w:rPr>
          <w:rFonts w:ascii="Times New Roman" w:hAnsi="Times New Roman"/>
        </w:rPr>
        <w:t>stages conducted in research should be measured and documente</w:t>
      </w:r>
      <w:r w:rsidR="00762EB3">
        <w:rPr>
          <w:rFonts w:ascii="Times New Roman" w:hAnsi="Times New Roman"/>
        </w:rPr>
        <w:t xml:space="preserve">d </w:t>
      </w:r>
      <w:r w:rsidR="00762EB3">
        <w:rPr>
          <w:rFonts w:ascii="Times New Roman" w:hAnsi="Times New Roman"/>
          <w:lang w:val="id-ID"/>
        </w:rPr>
        <w:t xml:space="preserve">[5]. </w:t>
      </w:r>
      <w:r w:rsidR="0061495D" w:rsidRPr="00BE256A">
        <w:rPr>
          <w:rFonts w:ascii="Times New Roman" w:hAnsi="Times New Roman"/>
        </w:rPr>
        <w:t xml:space="preserve">This study employed a 4D research </w:t>
      </w:r>
      <w:r w:rsidR="00CB00FC" w:rsidRPr="00BE256A">
        <w:rPr>
          <w:rFonts w:ascii="Times New Roman" w:hAnsi="Times New Roman"/>
        </w:rPr>
        <w:t>model</w:t>
      </w:r>
      <w:r w:rsidR="0061495D" w:rsidRPr="00BE256A">
        <w:rPr>
          <w:rFonts w:ascii="Times New Roman" w:hAnsi="Times New Roman"/>
        </w:rPr>
        <w:t xml:space="preserve"> consisting of </w:t>
      </w:r>
      <w:r w:rsidRPr="00BE256A">
        <w:rPr>
          <w:rFonts w:ascii="Times New Roman" w:hAnsi="Times New Roman"/>
        </w:rPr>
        <w:t>Define, Design, Develop, and Disseminate</w:t>
      </w:r>
      <w:r w:rsidR="0061495D" w:rsidRPr="00BE256A">
        <w:rPr>
          <w:rFonts w:ascii="Times New Roman" w:hAnsi="Times New Roman"/>
        </w:rPr>
        <w:t xml:space="preserve"> stages</w:t>
      </w:r>
      <w:r w:rsidR="00762EB3">
        <w:rPr>
          <w:rFonts w:ascii="Times New Roman" w:hAnsi="Times New Roman"/>
        </w:rPr>
        <w:t xml:space="preserve"> [6].</w:t>
      </w:r>
    </w:p>
    <w:p w:rsidR="00504CC3" w:rsidRPr="00BE256A" w:rsidRDefault="00504CC3" w:rsidP="00BE256A">
      <w:pPr>
        <w:pStyle w:val="ListParagraph"/>
        <w:spacing w:after="0" w:line="240" w:lineRule="auto"/>
        <w:ind w:left="0"/>
        <w:jc w:val="both"/>
        <w:rPr>
          <w:rFonts w:ascii="Times New Roman" w:hAnsi="Times New Roman"/>
        </w:rPr>
      </w:pPr>
    </w:p>
    <w:p w:rsidR="005376E3" w:rsidRPr="00BE256A" w:rsidRDefault="00376EB0" w:rsidP="00504CC3">
      <w:pPr>
        <w:pStyle w:val="ListParagraph"/>
        <w:spacing w:after="0" w:line="240" w:lineRule="auto"/>
        <w:ind w:left="0"/>
        <w:jc w:val="center"/>
        <w:rPr>
          <w:rFonts w:ascii="Times New Roman" w:eastAsia="Times New Roman" w:hAnsi="Times New Roman"/>
          <w:lang w:val="id-ID"/>
        </w:rPr>
      </w:pPr>
      <w:r w:rsidRPr="00BE256A">
        <w:rPr>
          <w:rFonts w:ascii="Times New Roman" w:hAnsi="Times New Roman"/>
          <w:noProof/>
        </w:rPr>
        <w:drawing>
          <wp:inline distT="0" distB="0" distL="0" distR="0">
            <wp:extent cx="2844149" cy="2171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b="8015"/>
                    <a:stretch/>
                  </pic:blipFill>
                  <pic:spPr bwMode="auto">
                    <a:xfrm>
                      <a:off x="0" y="0"/>
                      <a:ext cx="2851424" cy="2177255"/>
                    </a:xfrm>
                    <a:prstGeom prst="rect">
                      <a:avLst/>
                    </a:prstGeom>
                    <a:noFill/>
                    <a:ln>
                      <a:noFill/>
                    </a:ln>
                    <a:extLst>
                      <a:ext uri="{53640926-AAD7-44D8-BBD7-CCE9431645EC}">
                        <a14:shadowObscured xmlns:a14="http://schemas.microsoft.com/office/drawing/2010/main"/>
                      </a:ext>
                    </a:extLst>
                  </pic:spPr>
                </pic:pic>
              </a:graphicData>
            </a:graphic>
          </wp:inline>
        </w:drawing>
      </w:r>
    </w:p>
    <w:p w:rsidR="00B362D8" w:rsidRPr="00504CC3" w:rsidRDefault="00504CC3" w:rsidP="00504CC3">
      <w:pPr>
        <w:pStyle w:val="ListParagraph"/>
        <w:spacing w:after="0" w:line="240" w:lineRule="auto"/>
        <w:ind w:left="0"/>
        <w:jc w:val="center"/>
        <w:rPr>
          <w:rFonts w:ascii="Times New Roman" w:eastAsia="Times New Roman" w:hAnsi="Times New Roman"/>
          <w:lang w:val="en-ID"/>
        </w:rPr>
      </w:pPr>
      <w:r w:rsidRPr="00504CC3">
        <w:rPr>
          <w:rFonts w:ascii="Times New Roman" w:eastAsia="Times New Roman" w:hAnsi="Times New Roman"/>
          <w:b/>
          <w:lang w:val="en-ID"/>
        </w:rPr>
        <w:t>Figure 1</w:t>
      </w:r>
      <w:r>
        <w:rPr>
          <w:rFonts w:ascii="Times New Roman" w:eastAsia="Times New Roman" w:hAnsi="Times New Roman"/>
          <w:lang w:val="en-ID"/>
        </w:rPr>
        <w:t>. Methodology Flow C</w:t>
      </w:r>
      <w:r w:rsidRPr="00504CC3">
        <w:rPr>
          <w:rFonts w:ascii="Times New Roman" w:eastAsia="Times New Roman" w:hAnsi="Times New Roman"/>
          <w:lang w:val="en-ID"/>
        </w:rPr>
        <w:t>hart</w:t>
      </w:r>
    </w:p>
    <w:p w:rsidR="00B362D8" w:rsidRPr="00BE256A" w:rsidRDefault="00B362D8" w:rsidP="00BE256A">
      <w:pPr>
        <w:jc w:val="both"/>
        <w:rPr>
          <w:sz w:val="22"/>
          <w:szCs w:val="22"/>
        </w:rPr>
      </w:pPr>
    </w:p>
    <w:p w:rsidR="0012082B" w:rsidRPr="00BE256A" w:rsidRDefault="00403DE6" w:rsidP="007E013D">
      <w:pPr>
        <w:ind w:firstLine="284"/>
        <w:jc w:val="both"/>
        <w:rPr>
          <w:sz w:val="22"/>
          <w:szCs w:val="22"/>
        </w:rPr>
      </w:pPr>
      <w:r w:rsidRPr="00BE256A">
        <w:rPr>
          <w:sz w:val="22"/>
          <w:szCs w:val="22"/>
        </w:rPr>
        <w:t>Data collected in this study were analyzed descriptively.</w:t>
      </w:r>
      <w:r w:rsidR="005376E3" w:rsidRPr="00BE256A">
        <w:rPr>
          <w:sz w:val="22"/>
          <w:szCs w:val="22"/>
        </w:rPr>
        <w:t xml:space="preserve"> Descriptive data analysis techniques are analytical techniques that are used to analyze data by describing or </w:t>
      </w:r>
      <w:r w:rsidRPr="00BE256A">
        <w:rPr>
          <w:sz w:val="22"/>
          <w:szCs w:val="22"/>
        </w:rPr>
        <w:t xml:space="preserve">presentingcollected </w:t>
      </w:r>
      <w:r w:rsidR="005376E3" w:rsidRPr="00BE256A">
        <w:rPr>
          <w:sz w:val="22"/>
          <w:szCs w:val="22"/>
        </w:rPr>
        <w:t xml:space="preserve">data as needed without any intention to </w:t>
      </w:r>
      <w:r w:rsidR="00EE45F7" w:rsidRPr="00BE256A">
        <w:rPr>
          <w:sz w:val="22"/>
          <w:szCs w:val="22"/>
        </w:rPr>
        <w:t>generalizet</w:t>
      </w:r>
      <w:r w:rsidR="005376E3" w:rsidRPr="00BE256A">
        <w:rPr>
          <w:sz w:val="22"/>
          <w:szCs w:val="22"/>
        </w:rPr>
        <w:t>he results</w:t>
      </w:r>
      <w:r w:rsidRPr="00BE256A">
        <w:rPr>
          <w:sz w:val="22"/>
          <w:szCs w:val="22"/>
        </w:rPr>
        <w:t>.</w:t>
      </w:r>
    </w:p>
    <w:p w:rsidR="00BC7249" w:rsidRPr="00BE256A" w:rsidRDefault="00403DE6" w:rsidP="00BE256A">
      <w:pPr>
        <w:jc w:val="both"/>
        <w:rPr>
          <w:sz w:val="22"/>
          <w:szCs w:val="22"/>
        </w:rPr>
      </w:pPr>
      <w:r w:rsidRPr="00BE256A">
        <w:rPr>
          <w:sz w:val="22"/>
          <w:szCs w:val="22"/>
        </w:rPr>
        <w:t>In this study, the researchers made panelists as the data sources. The</w:t>
      </w:r>
      <w:r w:rsidR="0012082B" w:rsidRPr="00BE256A">
        <w:rPr>
          <w:sz w:val="22"/>
          <w:szCs w:val="22"/>
        </w:rPr>
        <w:t xml:space="preserve"> panelists</w:t>
      </w:r>
      <w:r w:rsidRPr="00BE256A">
        <w:rPr>
          <w:sz w:val="22"/>
          <w:szCs w:val="22"/>
        </w:rPr>
        <w:t xml:space="preserve"> assessed the developed product texture, color, taste, </w:t>
      </w:r>
      <w:r w:rsidR="0012082B" w:rsidRPr="00BE256A">
        <w:rPr>
          <w:sz w:val="22"/>
          <w:szCs w:val="22"/>
        </w:rPr>
        <w:t xml:space="preserve">aroma, and preferences. The data sources are presented in Table 1 below.   </w:t>
      </w:r>
    </w:p>
    <w:p w:rsidR="00BC7249" w:rsidRPr="00BE256A" w:rsidRDefault="00403DE6" w:rsidP="007E013D">
      <w:pPr>
        <w:jc w:val="center"/>
        <w:rPr>
          <w:sz w:val="22"/>
          <w:szCs w:val="22"/>
          <w:lang w:val="en-ID"/>
        </w:rPr>
      </w:pPr>
      <w:r w:rsidRPr="003B724A">
        <w:rPr>
          <w:b/>
          <w:sz w:val="22"/>
          <w:szCs w:val="22"/>
          <w:lang w:val="en-ID"/>
        </w:rPr>
        <w:t>Tab</w:t>
      </w:r>
      <w:r w:rsidR="0012082B" w:rsidRPr="003B724A">
        <w:rPr>
          <w:b/>
          <w:sz w:val="22"/>
          <w:szCs w:val="22"/>
          <w:lang w:val="en-ID"/>
        </w:rPr>
        <w:t>le</w:t>
      </w:r>
      <w:r w:rsidRPr="003B724A">
        <w:rPr>
          <w:b/>
          <w:sz w:val="22"/>
          <w:szCs w:val="22"/>
          <w:lang w:val="en-ID"/>
        </w:rPr>
        <w:t xml:space="preserve"> 1</w:t>
      </w:r>
      <w:r w:rsidRPr="00BE256A">
        <w:rPr>
          <w:sz w:val="22"/>
          <w:szCs w:val="22"/>
          <w:lang w:val="en-ID"/>
        </w:rPr>
        <w:t xml:space="preserve">. </w:t>
      </w:r>
      <w:r w:rsidR="0012082B" w:rsidRPr="00BE256A">
        <w:rPr>
          <w:sz w:val="22"/>
          <w:szCs w:val="22"/>
          <w:lang w:val="en-ID"/>
        </w:rPr>
        <w:t>Data Source</w:t>
      </w:r>
    </w:p>
    <w:p w:rsidR="003B6277" w:rsidRPr="00BE256A" w:rsidRDefault="00376EB0" w:rsidP="00504CC3">
      <w:pPr>
        <w:jc w:val="center"/>
        <w:rPr>
          <w:sz w:val="22"/>
          <w:szCs w:val="22"/>
          <w:lang w:val="en-ID"/>
        </w:rPr>
      </w:pPr>
      <w:r w:rsidRPr="00BE256A">
        <w:rPr>
          <w:noProof/>
          <w:sz w:val="22"/>
          <w:szCs w:val="22"/>
        </w:rPr>
        <w:drawing>
          <wp:inline distT="0" distB="0" distL="0" distR="0">
            <wp:extent cx="2066192" cy="19650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5374" cy="1973745"/>
                    </a:xfrm>
                    <a:prstGeom prst="rect">
                      <a:avLst/>
                    </a:prstGeom>
                    <a:noFill/>
                    <a:ln>
                      <a:noFill/>
                    </a:ln>
                  </pic:spPr>
                </pic:pic>
              </a:graphicData>
            </a:graphic>
          </wp:inline>
        </w:drawing>
      </w:r>
    </w:p>
    <w:p w:rsidR="006B1463" w:rsidRDefault="00403DE6" w:rsidP="007E013D">
      <w:pPr>
        <w:ind w:firstLine="284"/>
        <w:jc w:val="both"/>
        <w:rPr>
          <w:sz w:val="22"/>
          <w:szCs w:val="22"/>
        </w:rPr>
      </w:pPr>
      <w:r w:rsidRPr="00BE256A">
        <w:rPr>
          <w:sz w:val="22"/>
          <w:szCs w:val="22"/>
        </w:rPr>
        <w:lastRenderedPageBreak/>
        <w:t>The instruments used in this study were sensory test questionnaires. The questionnaires were distributed to collect data on product color, texture, aroma, taste, and look. The initial data were collected by means</w:t>
      </w:r>
      <w:r w:rsidR="00CB00FC" w:rsidRPr="00BE256A">
        <w:rPr>
          <w:sz w:val="22"/>
          <w:szCs w:val="22"/>
        </w:rPr>
        <w:t xml:space="preserve"> of</w:t>
      </w:r>
      <w:r w:rsidRPr="00BE256A">
        <w:rPr>
          <w:sz w:val="22"/>
          <w:szCs w:val="22"/>
        </w:rPr>
        <w:t xml:space="preserve"> sensory test questionnaires (Validation I and Validation II). Meanwhile, data from 30 semi-trained panelists were collected using sensory test questionnaires, and</w:t>
      </w:r>
      <w:r w:rsidR="00CB00FC" w:rsidRPr="00BE256A">
        <w:rPr>
          <w:sz w:val="22"/>
          <w:szCs w:val="22"/>
        </w:rPr>
        <w:t xml:space="preserve"> then</w:t>
      </w:r>
      <w:r w:rsidRPr="00BE256A">
        <w:rPr>
          <w:sz w:val="22"/>
          <w:szCs w:val="22"/>
        </w:rPr>
        <w:t xml:space="preserve"> Preferences test questionnaires were used to collect data from customers. </w:t>
      </w:r>
    </w:p>
    <w:p w:rsidR="003B724A" w:rsidRPr="00BE256A" w:rsidRDefault="003B724A" w:rsidP="00BE256A">
      <w:pPr>
        <w:jc w:val="both"/>
        <w:rPr>
          <w:sz w:val="22"/>
          <w:szCs w:val="22"/>
        </w:rPr>
      </w:pPr>
    </w:p>
    <w:p w:rsidR="00F11ED8" w:rsidRDefault="003B724A" w:rsidP="003B724A">
      <w:pPr>
        <w:numPr>
          <w:ilvl w:val="0"/>
          <w:numId w:val="4"/>
        </w:numPr>
        <w:tabs>
          <w:tab w:val="num" w:pos="360"/>
        </w:tabs>
        <w:autoSpaceDE w:val="0"/>
        <w:autoSpaceDN w:val="0"/>
        <w:adjustRightInd w:val="0"/>
        <w:ind w:left="360"/>
        <w:jc w:val="both"/>
        <w:rPr>
          <w:rFonts w:eastAsiaTheme="minorHAnsi"/>
          <w:b/>
          <w:color w:val="222222"/>
          <w:sz w:val="22"/>
          <w:szCs w:val="22"/>
          <w:lang w:val="id-ID"/>
        </w:rPr>
      </w:pPr>
      <w:r w:rsidRPr="003B724A">
        <w:rPr>
          <w:rFonts w:eastAsiaTheme="minorHAnsi"/>
          <w:b/>
          <w:color w:val="222222"/>
          <w:sz w:val="22"/>
          <w:szCs w:val="22"/>
          <w:lang w:val="id-ID"/>
        </w:rPr>
        <w:t>Results and Discussion</w:t>
      </w:r>
    </w:p>
    <w:p w:rsidR="007E013D" w:rsidRPr="003B724A" w:rsidRDefault="007E013D" w:rsidP="007E013D">
      <w:pPr>
        <w:autoSpaceDE w:val="0"/>
        <w:autoSpaceDN w:val="0"/>
        <w:adjustRightInd w:val="0"/>
        <w:ind w:left="360"/>
        <w:jc w:val="both"/>
        <w:rPr>
          <w:rFonts w:eastAsiaTheme="minorHAnsi"/>
          <w:b/>
          <w:color w:val="222222"/>
          <w:sz w:val="22"/>
          <w:szCs w:val="22"/>
          <w:lang w:val="id-ID"/>
        </w:rPr>
      </w:pPr>
    </w:p>
    <w:p w:rsidR="005376E3" w:rsidRPr="003B724A" w:rsidRDefault="00EE45F7" w:rsidP="003B724A">
      <w:pPr>
        <w:jc w:val="both"/>
        <w:rPr>
          <w:sz w:val="22"/>
          <w:szCs w:val="22"/>
        </w:rPr>
      </w:pPr>
      <w:r w:rsidRPr="003B724A">
        <w:rPr>
          <w:i/>
          <w:iCs/>
          <w:sz w:val="22"/>
          <w:szCs w:val="22"/>
        </w:rPr>
        <w:t>Choi pan</w:t>
      </w:r>
      <w:r w:rsidR="00403DE6" w:rsidRPr="003B724A">
        <w:rPr>
          <w:sz w:val="22"/>
          <w:szCs w:val="22"/>
        </w:rPr>
        <w:t xml:space="preserve"> is a typical Pontianak traditional cake </w:t>
      </w:r>
      <w:r w:rsidR="00FE09B1" w:rsidRPr="003B724A">
        <w:rPr>
          <w:sz w:val="22"/>
          <w:szCs w:val="22"/>
        </w:rPr>
        <w:t xml:space="preserve">made from white rice flour. </w:t>
      </w:r>
      <w:r w:rsidR="007F1B6F" w:rsidRPr="003B724A">
        <w:rPr>
          <w:sz w:val="22"/>
          <w:szCs w:val="22"/>
        </w:rPr>
        <w:t xml:space="preserve">Because people with diabetes should limit white rice flour intake, black </w:t>
      </w:r>
      <w:r w:rsidRPr="003B724A">
        <w:rPr>
          <w:i/>
          <w:iCs/>
          <w:sz w:val="22"/>
          <w:szCs w:val="22"/>
        </w:rPr>
        <w:t>Choi pan</w:t>
      </w:r>
      <w:r w:rsidR="007F1B6F" w:rsidRPr="003B724A">
        <w:rPr>
          <w:sz w:val="22"/>
          <w:szCs w:val="22"/>
        </w:rPr>
        <w:t>made of black rice has become the alternative or innovation to substitute white rice. This product is created due to the lack of snack products with functional food ingredients with many health benefits. This innovation is aimed at providing</w:t>
      </w:r>
      <w:r w:rsidR="00CB00FC" w:rsidRPr="003B724A">
        <w:rPr>
          <w:sz w:val="22"/>
          <w:szCs w:val="22"/>
        </w:rPr>
        <w:t xml:space="preserve"> an alternative of</w:t>
      </w:r>
      <w:r w:rsidR="007F1B6F" w:rsidRPr="003B724A">
        <w:rPr>
          <w:sz w:val="22"/>
          <w:szCs w:val="22"/>
        </w:rPr>
        <w:t xml:space="preserve"> healthy snacks for people with or without diabetes mellitus as black rice is high in fiber.   </w:t>
      </w:r>
    </w:p>
    <w:p w:rsidR="009E469F" w:rsidRDefault="00403DE6" w:rsidP="007E013D">
      <w:pPr>
        <w:ind w:firstLine="284"/>
        <w:jc w:val="both"/>
        <w:rPr>
          <w:rStyle w:val="tlid-translation"/>
          <w:sz w:val="22"/>
          <w:szCs w:val="22"/>
        </w:rPr>
      </w:pPr>
      <w:r w:rsidRPr="00BE256A">
        <w:rPr>
          <w:rStyle w:val="tlid-translation"/>
          <w:sz w:val="22"/>
          <w:szCs w:val="22"/>
        </w:rPr>
        <w:t xml:space="preserve">In this research, the newly developed product is called Black </w:t>
      </w:r>
      <w:r w:rsidR="00EE45F7" w:rsidRPr="00BE256A">
        <w:rPr>
          <w:rStyle w:val="tlid-translation"/>
          <w:i/>
          <w:iCs/>
          <w:sz w:val="22"/>
          <w:szCs w:val="22"/>
        </w:rPr>
        <w:t>Choi pan</w:t>
      </w:r>
      <w:r w:rsidRPr="00BE256A">
        <w:rPr>
          <w:rStyle w:val="tlid-translation"/>
          <w:sz w:val="22"/>
          <w:szCs w:val="22"/>
        </w:rPr>
        <w:t xml:space="preserve"> made from black rice flour. This product is inspired by </w:t>
      </w:r>
      <w:r w:rsidR="00EE45F7" w:rsidRPr="00BE256A">
        <w:rPr>
          <w:rStyle w:val="tlid-translation"/>
          <w:i/>
          <w:iCs/>
          <w:sz w:val="22"/>
          <w:szCs w:val="22"/>
        </w:rPr>
        <w:t>Choi pan</w:t>
      </w:r>
      <w:r w:rsidRPr="00BE256A">
        <w:rPr>
          <w:rStyle w:val="tlid-translation"/>
          <w:sz w:val="22"/>
          <w:szCs w:val="22"/>
        </w:rPr>
        <w:t xml:space="preserve">'s made by Ayudiah Respatih. The recipe for this snack has been written in a book entitled Snack It Up published in 2018. </w:t>
      </w:r>
    </w:p>
    <w:p w:rsidR="003B724A" w:rsidRPr="00BE256A" w:rsidRDefault="003B724A" w:rsidP="00BE256A">
      <w:pPr>
        <w:jc w:val="both"/>
        <w:rPr>
          <w:sz w:val="22"/>
          <w:szCs w:val="22"/>
        </w:rPr>
      </w:pPr>
    </w:p>
    <w:p w:rsidR="00603187" w:rsidRPr="003B724A" w:rsidRDefault="00403DE6" w:rsidP="003B724A">
      <w:pPr>
        <w:pStyle w:val="ListParagraph"/>
        <w:numPr>
          <w:ilvl w:val="1"/>
          <w:numId w:val="4"/>
        </w:numPr>
        <w:autoSpaceDE w:val="0"/>
        <w:autoSpaceDN w:val="0"/>
        <w:adjustRightInd w:val="0"/>
        <w:spacing w:after="0" w:line="240" w:lineRule="auto"/>
        <w:ind w:left="360"/>
        <w:contextualSpacing w:val="0"/>
        <w:jc w:val="both"/>
        <w:rPr>
          <w:rFonts w:ascii="Times New Roman" w:eastAsiaTheme="minorHAnsi" w:hAnsi="Times New Roman"/>
          <w:bCs/>
          <w:i/>
        </w:rPr>
      </w:pPr>
      <w:r w:rsidRPr="003B724A">
        <w:rPr>
          <w:rFonts w:ascii="Times New Roman" w:eastAsiaTheme="minorHAnsi" w:hAnsi="Times New Roman"/>
          <w:bCs/>
          <w:i/>
        </w:rPr>
        <w:t>Define</w:t>
      </w:r>
      <w:r w:rsidR="00107F90" w:rsidRPr="003B724A">
        <w:rPr>
          <w:rFonts w:ascii="Times New Roman" w:eastAsiaTheme="minorHAnsi" w:hAnsi="Times New Roman"/>
          <w:bCs/>
          <w:i/>
        </w:rPr>
        <w:t xml:space="preserve"> Stage</w:t>
      </w:r>
    </w:p>
    <w:p w:rsidR="005376E3" w:rsidRPr="00BE256A" w:rsidRDefault="00403DE6" w:rsidP="00BE256A">
      <w:pPr>
        <w:jc w:val="both"/>
        <w:rPr>
          <w:sz w:val="22"/>
          <w:szCs w:val="22"/>
        </w:rPr>
      </w:pPr>
      <w:r w:rsidRPr="00BE256A">
        <w:rPr>
          <w:sz w:val="22"/>
          <w:szCs w:val="22"/>
        </w:rPr>
        <w:t>In this stage, researchers collect three recipes from books and magazines. The recipes are then analyzed and tried to get a reference recipe functioning as a control product.</w:t>
      </w:r>
    </w:p>
    <w:p w:rsidR="00B504DB" w:rsidRPr="00BE256A" w:rsidRDefault="00403DE6" w:rsidP="007E013D">
      <w:pPr>
        <w:jc w:val="center"/>
        <w:rPr>
          <w:sz w:val="22"/>
          <w:szCs w:val="22"/>
          <w:lang w:val="en-ID"/>
        </w:rPr>
      </w:pPr>
      <w:r w:rsidRPr="003B724A">
        <w:rPr>
          <w:b/>
          <w:sz w:val="22"/>
          <w:szCs w:val="22"/>
          <w:lang w:val="en-ID"/>
        </w:rPr>
        <w:t>Tab</w:t>
      </w:r>
      <w:r w:rsidR="00107F90" w:rsidRPr="003B724A">
        <w:rPr>
          <w:b/>
          <w:sz w:val="22"/>
          <w:szCs w:val="22"/>
          <w:lang w:val="en-ID"/>
        </w:rPr>
        <w:t>le</w:t>
      </w:r>
      <w:r w:rsidRPr="003B724A">
        <w:rPr>
          <w:b/>
          <w:sz w:val="22"/>
          <w:szCs w:val="22"/>
          <w:lang w:val="en-ID"/>
        </w:rPr>
        <w:t xml:space="preserve"> 2</w:t>
      </w:r>
      <w:r w:rsidRPr="00BE256A">
        <w:rPr>
          <w:sz w:val="22"/>
          <w:szCs w:val="22"/>
          <w:lang w:val="en-ID"/>
        </w:rPr>
        <w:t xml:space="preserve">. </w:t>
      </w:r>
      <w:r w:rsidR="00107F90" w:rsidRPr="00BE256A">
        <w:rPr>
          <w:sz w:val="22"/>
          <w:szCs w:val="22"/>
          <w:lang w:val="en-ID"/>
        </w:rPr>
        <w:t>Product Composition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1859"/>
        <w:gridCol w:w="1324"/>
        <w:gridCol w:w="2654"/>
      </w:tblGrid>
      <w:tr w:rsidR="00403DE6" w:rsidRPr="00BE256A" w:rsidTr="0026056C">
        <w:trPr>
          <w:trHeight w:val="20"/>
        </w:trPr>
        <w:tc>
          <w:tcPr>
            <w:tcW w:w="1857" w:type="pct"/>
            <w:tcBorders>
              <w:left w:val="nil"/>
              <w:bottom w:val="single" w:sz="4" w:space="0" w:color="auto"/>
              <w:right w:val="nil"/>
            </w:tcBorders>
            <w:shd w:val="clear" w:color="auto" w:fill="auto"/>
          </w:tcPr>
          <w:p w:rsidR="00B504DB" w:rsidRPr="00BE256A" w:rsidRDefault="00403DE6" w:rsidP="00BE256A">
            <w:pPr>
              <w:rPr>
                <w:sz w:val="22"/>
                <w:szCs w:val="22"/>
                <w:lang w:val="en-ID"/>
              </w:rPr>
            </w:pPr>
            <w:r w:rsidRPr="00BE256A">
              <w:rPr>
                <w:sz w:val="22"/>
                <w:szCs w:val="22"/>
                <w:lang w:val="en-ID"/>
              </w:rPr>
              <w:t xml:space="preserve">Ingredient </w:t>
            </w:r>
          </w:p>
        </w:tc>
        <w:tc>
          <w:tcPr>
            <w:tcW w:w="1001" w:type="pct"/>
            <w:tcBorders>
              <w:left w:val="nil"/>
              <w:bottom w:val="single" w:sz="4" w:space="0" w:color="auto"/>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F1</w:t>
            </w:r>
          </w:p>
        </w:tc>
        <w:tc>
          <w:tcPr>
            <w:tcW w:w="713" w:type="pct"/>
            <w:tcBorders>
              <w:left w:val="nil"/>
              <w:bottom w:val="single" w:sz="4" w:space="0" w:color="auto"/>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F2</w:t>
            </w:r>
          </w:p>
        </w:tc>
        <w:tc>
          <w:tcPr>
            <w:tcW w:w="1429" w:type="pct"/>
            <w:tcBorders>
              <w:left w:val="nil"/>
              <w:bottom w:val="single" w:sz="4" w:space="0" w:color="auto"/>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F3</w:t>
            </w:r>
          </w:p>
        </w:tc>
      </w:tr>
      <w:tr w:rsidR="00403DE6" w:rsidRPr="00BE256A" w:rsidTr="0026056C">
        <w:trPr>
          <w:trHeight w:val="20"/>
        </w:trPr>
        <w:tc>
          <w:tcPr>
            <w:tcW w:w="1857" w:type="pct"/>
            <w:tcBorders>
              <w:left w:val="nil"/>
              <w:bottom w:val="nil"/>
              <w:right w:val="nil"/>
            </w:tcBorders>
            <w:shd w:val="clear" w:color="auto" w:fill="auto"/>
          </w:tcPr>
          <w:p w:rsidR="00B504DB" w:rsidRPr="00BE256A" w:rsidRDefault="00403DE6" w:rsidP="00BE256A">
            <w:pPr>
              <w:jc w:val="both"/>
              <w:rPr>
                <w:sz w:val="22"/>
                <w:szCs w:val="22"/>
                <w:lang w:val="en-ID"/>
              </w:rPr>
            </w:pPr>
            <w:r w:rsidRPr="00BE256A">
              <w:rPr>
                <w:sz w:val="22"/>
                <w:szCs w:val="22"/>
                <w:lang w:val="en-ID"/>
              </w:rPr>
              <w:t>White Rice Flour</w:t>
            </w:r>
          </w:p>
        </w:tc>
        <w:tc>
          <w:tcPr>
            <w:tcW w:w="1001" w:type="pct"/>
            <w:tcBorders>
              <w:left w:val="nil"/>
              <w:bottom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200 gr</w:t>
            </w:r>
          </w:p>
        </w:tc>
        <w:tc>
          <w:tcPr>
            <w:tcW w:w="713" w:type="pct"/>
            <w:tcBorders>
              <w:left w:val="nil"/>
              <w:bottom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180 gr</w:t>
            </w:r>
          </w:p>
        </w:tc>
        <w:tc>
          <w:tcPr>
            <w:tcW w:w="1429" w:type="pct"/>
            <w:tcBorders>
              <w:left w:val="nil"/>
              <w:bottom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100 gr</w:t>
            </w:r>
          </w:p>
        </w:tc>
      </w:tr>
      <w:tr w:rsidR="00403DE6" w:rsidRPr="00BE256A" w:rsidTr="0026056C">
        <w:trPr>
          <w:trHeight w:val="20"/>
        </w:trPr>
        <w:tc>
          <w:tcPr>
            <w:tcW w:w="1857" w:type="pct"/>
            <w:tcBorders>
              <w:top w:val="nil"/>
              <w:left w:val="nil"/>
              <w:bottom w:val="nil"/>
              <w:right w:val="nil"/>
            </w:tcBorders>
            <w:shd w:val="clear" w:color="auto" w:fill="auto"/>
          </w:tcPr>
          <w:p w:rsidR="00B504DB" w:rsidRPr="00BE256A" w:rsidRDefault="00403DE6" w:rsidP="00BE256A">
            <w:pPr>
              <w:jc w:val="both"/>
              <w:rPr>
                <w:sz w:val="22"/>
                <w:szCs w:val="22"/>
                <w:lang w:val="en-ID"/>
              </w:rPr>
            </w:pPr>
            <w:r w:rsidRPr="00BE256A">
              <w:rPr>
                <w:sz w:val="22"/>
                <w:szCs w:val="22"/>
                <w:lang w:val="en-ID"/>
              </w:rPr>
              <w:t>Sago Flour</w:t>
            </w:r>
          </w:p>
          <w:p w:rsidR="00B504DB" w:rsidRPr="00BE256A" w:rsidRDefault="00403DE6" w:rsidP="00BE256A">
            <w:pPr>
              <w:jc w:val="both"/>
              <w:rPr>
                <w:sz w:val="22"/>
                <w:szCs w:val="22"/>
                <w:lang w:val="en-ID"/>
              </w:rPr>
            </w:pPr>
            <w:r w:rsidRPr="00BE256A">
              <w:rPr>
                <w:sz w:val="22"/>
                <w:szCs w:val="22"/>
                <w:lang w:val="en-ID"/>
              </w:rPr>
              <w:t xml:space="preserve">Cornstarch </w:t>
            </w:r>
          </w:p>
        </w:tc>
        <w:tc>
          <w:tcPr>
            <w:tcW w:w="1001" w:type="pct"/>
            <w:tcBorders>
              <w:top w:val="nil"/>
              <w:left w:val="nil"/>
              <w:bottom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60 gr</w:t>
            </w:r>
          </w:p>
          <w:p w:rsidR="00B504DB" w:rsidRPr="00BE256A" w:rsidRDefault="00403DE6" w:rsidP="00BE256A">
            <w:pPr>
              <w:jc w:val="center"/>
              <w:rPr>
                <w:sz w:val="22"/>
                <w:szCs w:val="22"/>
                <w:lang w:val="en-ID"/>
              </w:rPr>
            </w:pPr>
            <w:r w:rsidRPr="00BE256A">
              <w:rPr>
                <w:sz w:val="22"/>
                <w:szCs w:val="22"/>
                <w:lang w:val="en-ID"/>
              </w:rPr>
              <w:t>-</w:t>
            </w:r>
          </w:p>
        </w:tc>
        <w:tc>
          <w:tcPr>
            <w:tcW w:w="713" w:type="pct"/>
            <w:tcBorders>
              <w:top w:val="nil"/>
              <w:left w:val="nil"/>
              <w:bottom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w:t>
            </w:r>
          </w:p>
          <w:p w:rsidR="00B504DB" w:rsidRPr="00BE256A" w:rsidRDefault="00403DE6" w:rsidP="00BE256A">
            <w:pPr>
              <w:jc w:val="center"/>
              <w:rPr>
                <w:sz w:val="22"/>
                <w:szCs w:val="22"/>
                <w:lang w:val="en-ID"/>
              </w:rPr>
            </w:pPr>
            <w:r w:rsidRPr="00BE256A">
              <w:rPr>
                <w:sz w:val="22"/>
                <w:szCs w:val="22"/>
                <w:lang w:val="en-ID"/>
              </w:rPr>
              <w:t>25 gr</w:t>
            </w:r>
          </w:p>
        </w:tc>
        <w:tc>
          <w:tcPr>
            <w:tcW w:w="1429" w:type="pct"/>
            <w:tcBorders>
              <w:top w:val="nil"/>
              <w:left w:val="nil"/>
              <w:bottom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20 gr</w:t>
            </w:r>
          </w:p>
          <w:p w:rsidR="00B504DB" w:rsidRPr="00BE256A" w:rsidRDefault="00403DE6" w:rsidP="00BE256A">
            <w:pPr>
              <w:jc w:val="center"/>
              <w:rPr>
                <w:sz w:val="22"/>
                <w:szCs w:val="22"/>
                <w:lang w:val="en-ID"/>
              </w:rPr>
            </w:pPr>
            <w:r w:rsidRPr="00BE256A">
              <w:rPr>
                <w:sz w:val="22"/>
                <w:szCs w:val="22"/>
                <w:lang w:val="en-ID"/>
              </w:rPr>
              <w:t>-</w:t>
            </w:r>
          </w:p>
        </w:tc>
      </w:tr>
      <w:tr w:rsidR="00403DE6" w:rsidRPr="00BE256A" w:rsidTr="0026056C">
        <w:trPr>
          <w:trHeight w:val="20"/>
        </w:trPr>
        <w:tc>
          <w:tcPr>
            <w:tcW w:w="1857" w:type="pct"/>
            <w:tcBorders>
              <w:top w:val="nil"/>
              <w:left w:val="nil"/>
              <w:bottom w:val="nil"/>
              <w:right w:val="nil"/>
            </w:tcBorders>
            <w:shd w:val="clear" w:color="auto" w:fill="auto"/>
          </w:tcPr>
          <w:p w:rsidR="00B504DB" w:rsidRPr="00BE256A" w:rsidRDefault="00403DE6" w:rsidP="00BE256A">
            <w:pPr>
              <w:jc w:val="both"/>
              <w:rPr>
                <w:sz w:val="22"/>
                <w:szCs w:val="22"/>
                <w:lang w:val="en-ID"/>
              </w:rPr>
            </w:pPr>
            <w:r w:rsidRPr="00BE256A">
              <w:rPr>
                <w:sz w:val="22"/>
                <w:szCs w:val="22"/>
                <w:lang w:val="en-ID"/>
              </w:rPr>
              <w:t>Vegetable Oil</w:t>
            </w:r>
          </w:p>
        </w:tc>
        <w:tc>
          <w:tcPr>
            <w:tcW w:w="1001" w:type="pct"/>
            <w:tcBorders>
              <w:top w:val="nil"/>
              <w:left w:val="nil"/>
              <w:bottom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90 ml</w:t>
            </w:r>
          </w:p>
        </w:tc>
        <w:tc>
          <w:tcPr>
            <w:tcW w:w="713" w:type="pct"/>
            <w:tcBorders>
              <w:top w:val="nil"/>
              <w:left w:val="nil"/>
              <w:bottom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45 ml</w:t>
            </w:r>
          </w:p>
        </w:tc>
        <w:tc>
          <w:tcPr>
            <w:tcW w:w="1429" w:type="pct"/>
            <w:tcBorders>
              <w:top w:val="nil"/>
              <w:left w:val="nil"/>
              <w:bottom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45 ml</w:t>
            </w:r>
          </w:p>
        </w:tc>
      </w:tr>
      <w:tr w:rsidR="00403DE6" w:rsidRPr="00BE256A" w:rsidTr="0026056C">
        <w:trPr>
          <w:trHeight w:val="20"/>
        </w:trPr>
        <w:tc>
          <w:tcPr>
            <w:tcW w:w="1857" w:type="pct"/>
            <w:tcBorders>
              <w:top w:val="nil"/>
              <w:left w:val="nil"/>
              <w:bottom w:val="nil"/>
              <w:right w:val="nil"/>
            </w:tcBorders>
            <w:shd w:val="clear" w:color="auto" w:fill="auto"/>
          </w:tcPr>
          <w:p w:rsidR="00B504DB" w:rsidRPr="00BE256A" w:rsidRDefault="00403DE6" w:rsidP="00BE256A">
            <w:pPr>
              <w:jc w:val="both"/>
              <w:rPr>
                <w:sz w:val="22"/>
                <w:szCs w:val="22"/>
                <w:lang w:val="en-ID"/>
              </w:rPr>
            </w:pPr>
            <w:r w:rsidRPr="00BE256A">
              <w:rPr>
                <w:sz w:val="22"/>
                <w:szCs w:val="22"/>
                <w:lang w:val="en-ID"/>
              </w:rPr>
              <w:t>Water</w:t>
            </w:r>
          </w:p>
        </w:tc>
        <w:tc>
          <w:tcPr>
            <w:tcW w:w="1001" w:type="pct"/>
            <w:tcBorders>
              <w:top w:val="nil"/>
              <w:left w:val="nil"/>
              <w:bottom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500 ml</w:t>
            </w:r>
          </w:p>
        </w:tc>
        <w:tc>
          <w:tcPr>
            <w:tcW w:w="713" w:type="pct"/>
            <w:tcBorders>
              <w:top w:val="nil"/>
              <w:left w:val="nil"/>
              <w:bottom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450 ml</w:t>
            </w:r>
          </w:p>
        </w:tc>
        <w:tc>
          <w:tcPr>
            <w:tcW w:w="1429" w:type="pct"/>
            <w:tcBorders>
              <w:top w:val="nil"/>
              <w:left w:val="nil"/>
              <w:bottom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125 ml</w:t>
            </w:r>
          </w:p>
        </w:tc>
      </w:tr>
      <w:tr w:rsidR="00403DE6" w:rsidRPr="00BE256A" w:rsidTr="0026056C">
        <w:trPr>
          <w:trHeight w:val="20"/>
        </w:trPr>
        <w:tc>
          <w:tcPr>
            <w:tcW w:w="1857" w:type="pct"/>
            <w:tcBorders>
              <w:top w:val="nil"/>
              <w:left w:val="nil"/>
              <w:right w:val="nil"/>
            </w:tcBorders>
            <w:shd w:val="clear" w:color="auto" w:fill="auto"/>
          </w:tcPr>
          <w:p w:rsidR="00B504DB" w:rsidRPr="00BE256A" w:rsidRDefault="00403DE6" w:rsidP="00BE256A">
            <w:pPr>
              <w:jc w:val="both"/>
              <w:rPr>
                <w:sz w:val="22"/>
                <w:szCs w:val="22"/>
                <w:lang w:val="en-ID"/>
              </w:rPr>
            </w:pPr>
            <w:r w:rsidRPr="00BE256A">
              <w:rPr>
                <w:sz w:val="22"/>
                <w:szCs w:val="22"/>
                <w:lang w:val="en-ID"/>
              </w:rPr>
              <w:t>Salt</w:t>
            </w:r>
          </w:p>
        </w:tc>
        <w:tc>
          <w:tcPr>
            <w:tcW w:w="1001" w:type="pct"/>
            <w:tcBorders>
              <w:top w:val="nil"/>
              <w:left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w:t>
            </w:r>
          </w:p>
        </w:tc>
        <w:tc>
          <w:tcPr>
            <w:tcW w:w="713" w:type="pct"/>
            <w:tcBorders>
              <w:top w:val="nil"/>
              <w:left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2 gr</w:t>
            </w:r>
          </w:p>
        </w:tc>
        <w:tc>
          <w:tcPr>
            <w:tcW w:w="1429" w:type="pct"/>
            <w:tcBorders>
              <w:top w:val="nil"/>
              <w:left w:val="nil"/>
              <w:right w:val="nil"/>
            </w:tcBorders>
            <w:shd w:val="clear" w:color="auto" w:fill="auto"/>
          </w:tcPr>
          <w:p w:rsidR="00B504DB" w:rsidRPr="00BE256A" w:rsidRDefault="00403DE6" w:rsidP="00BE256A">
            <w:pPr>
              <w:jc w:val="center"/>
              <w:rPr>
                <w:sz w:val="22"/>
                <w:szCs w:val="22"/>
                <w:lang w:val="en-ID"/>
              </w:rPr>
            </w:pPr>
            <w:r w:rsidRPr="00BE256A">
              <w:rPr>
                <w:sz w:val="22"/>
                <w:szCs w:val="22"/>
                <w:lang w:val="en-ID"/>
              </w:rPr>
              <w:t>2 gr</w:t>
            </w:r>
          </w:p>
        </w:tc>
      </w:tr>
    </w:tbl>
    <w:p w:rsidR="008B250F" w:rsidRPr="00BE256A" w:rsidRDefault="00403DE6" w:rsidP="00BE256A">
      <w:pPr>
        <w:jc w:val="both"/>
        <w:rPr>
          <w:sz w:val="22"/>
          <w:szCs w:val="22"/>
          <w:lang w:val="en-ID"/>
        </w:rPr>
      </w:pPr>
      <w:r w:rsidRPr="00BE256A">
        <w:rPr>
          <w:sz w:val="22"/>
          <w:szCs w:val="22"/>
          <w:lang w:val="en-ID"/>
        </w:rPr>
        <w:t>Note:</w:t>
      </w:r>
    </w:p>
    <w:p w:rsidR="008B250F" w:rsidRPr="00BE256A" w:rsidRDefault="00403DE6" w:rsidP="00BE256A">
      <w:pPr>
        <w:jc w:val="both"/>
        <w:rPr>
          <w:sz w:val="22"/>
          <w:szCs w:val="22"/>
          <w:lang w:val="id-ID"/>
        </w:rPr>
      </w:pPr>
      <w:r w:rsidRPr="00BE256A">
        <w:rPr>
          <w:sz w:val="22"/>
          <w:szCs w:val="22"/>
          <w:lang w:val="en-ID"/>
        </w:rPr>
        <w:t xml:space="preserve">F1 = </w:t>
      </w:r>
      <w:bookmarkStart w:id="1" w:name="_Hlk49095863"/>
      <w:r w:rsidR="00307399" w:rsidRPr="00BE256A">
        <w:rPr>
          <w:sz w:val="22"/>
          <w:szCs w:val="22"/>
          <w:lang w:val="en-ID"/>
        </w:rPr>
        <w:t xml:space="preserve">Snack It Up book by </w:t>
      </w:r>
      <w:r w:rsidRPr="00BE256A">
        <w:rPr>
          <w:sz w:val="22"/>
          <w:szCs w:val="22"/>
          <w:lang w:val="en-ID"/>
        </w:rPr>
        <w:t>Ayudiah Respatih, 2018.</w:t>
      </w:r>
      <w:r w:rsidR="00762EB3">
        <w:rPr>
          <w:sz w:val="22"/>
          <w:szCs w:val="22"/>
          <w:lang w:val="id-ID"/>
        </w:rPr>
        <w:t>[7</w:t>
      </w:r>
      <w:r w:rsidR="002541B5" w:rsidRPr="00BE256A">
        <w:rPr>
          <w:sz w:val="22"/>
          <w:szCs w:val="22"/>
          <w:lang w:val="id-ID"/>
        </w:rPr>
        <w:t>]</w:t>
      </w:r>
    </w:p>
    <w:p w:rsidR="008B250F" w:rsidRPr="00BE256A" w:rsidRDefault="00403DE6" w:rsidP="00BE256A">
      <w:pPr>
        <w:jc w:val="both"/>
        <w:rPr>
          <w:sz w:val="22"/>
          <w:szCs w:val="22"/>
          <w:lang w:val="id-ID"/>
        </w:rPr>
      </w:pPr>
      <w:r w:rsidRPr="00BE256A">
        <w:rPr>
          <w:sz w:val="22"/>
          <w:szCs w:val="22"/>
          <w:lang w:val="en-ID"/>
        </w:rPr>
        <w:t>F2= Jajanan Pasar Favorit</w:t>
      </w:r>
      <w:r w:rsidR="00307399" w:rsidRPr="00BE256A">
        <w:rPr>
          <w:sz w:val="22"/>
          <w:szCs w:val="22"/>
          <w:lang w:val="en-ID"/>
        </w:rPr>
        <w:t xml:space="preserve"> by</w:t>
      </w:r>
      <w:r w:rsidRPr="00BE256A">
        <w:rPr>
          <w:sz w:val="22"/>
          <w:szCs w:val="22"/>
          <w:lang w:val="en-ID"/>
        </w:rPr>
        <w:t>Tim IdeMasak, 201</w:t>
      </w:r>
      <w:r w:rsidR="00762EB3">
        <w:rPr>
          <w:sz w:val="22"/>
          <w:szCs w:val="22"/>
          <w:lang w:val="id-ID"/>
        </w:rPr>
        <w:t>.[8</w:t>
      </w:r>
      <w:r w:rsidR="00080BB9" w:rsidRPr="00BE256A">
        <w:rPr>
          <w:sz w:val="22"/>
          <w:szCs w:val="22"/>
          <w:lang w:val="id-ID"/>
        </w:rPr>
        <w:t>]</w:t>
      </w:r>
    </w:p>
    <w:p w:rsidR="00F91661" w:rsidRPr="00BE256A" w:rsidRDefault="00403DE6" w:rsidP="00BE256A">
      <w:pPr>
        <w:jc w:val="both"/>
        <w:rPr>
          <w:sz w:val="22"/>
          <w:szCs w:val="22"/>
          <w:lang w:val="id-ID"/>
        </w:rPr>
      </w:pPr>
      <w:r w:rsidRPr="00BE256A">
        <w:rPr>
          <w:sz w:val="22"/>
          <w:szCs w:val="22"/>
          <w:lang w:val="en-ID"/>
        </w:rPr>
        <w:t xml:space="preserve">F3 = </w:t>
      </w:r>
      <w:r w:rsidR="00307399" w:rsidRPr="00BE256A">
        <w:rPr>
          <w:sz w:val="22"/>
          <w:szCs w:val="22"/>
          <w:lang w:val="en-ID"/>
        </w:rPr>
        <w:t xml:space="preserve">Femina </w:t>
      </w:r>
      <w:r w:rsidR="006F7DB8" w:rsidRPr="00BE256A">
        <w:rPr>
          <w:sz w:val="22"/>
          <w:szCs w:val="22"/>
          <w:lang w:val="en-ID"/>
        </w:rPr>
        <w:t>E</w:t>
      </w:r>
      <w:r w:rsidRPr="00BE256A">
        <w:rPr>
          <w:sz w:val="22"/>
          <w:szCs w:val="22"/>
          <w:lang w:val="en-ID"/>
        </w:rPr>
        <w:t>-Magazine, May</w:t>
      </w:r>
      <w:r w:rsidR="00307399" w:rsidRPr="00BE256A">
        <w:rPr>
          <w:sz w:val="22"/>
          <w:szCs w:val="22"/>
          <w:lang w:val="en-ID"/>
        </w:rPr>
        <w:t xml:space="preserve"> 25,</w:t>
      </w:r>
      <w:r w:rsidRPr="00BE256A">
        <w:rPr>
          <w:sz w:val="22"/>
          <w:szCs w:val="22"/>
          <w:lang w:val="en-ID"/>
        </w:rPr>
        <w:t xml:space="preserve"> 2015</w:t>
      </w:r>
      <w:r w:rsidR="00307399" w:rsidRPr="00BE256A">
        <w:rPr>
          <w:sz w:val="22"/>
          <w:szCs w:val="22"/>
          <w:lang w:val="en-ID"/>
        </w:rPr>
        <w:t xml:space="preserve"> edition</w:t>
      </w:r>
      <w:bookmarkEnd w:id="1"/>
      <w:r w:rsidRPr="00BE256A">
        <w:rPr>
          <w:sz w:val="22"/>
          <w:szCs w:val="22"/>
          <w:lang w:val="en-ID"/>
        </w:rPr>
        <w:t>.</w:t>
      </w:r>
      <w:r w:rsidR="00762EB3">
        <w:rPr>
          <w:sz w:val="22"/>
          <w:szCs w:val="22"/>
          <w:lang w:val="id-ID"/>
        </w:rPr>
        <w:t>[9</w:t>
      </w:r>
      <w:r w:rsidR="00080BB9" w:rsidRPr="00BE256A">
        <w:rPr>
          <w:sz w:val="22"/>
          <w:szCs w:val="22"/>
          <w:lang w:val="id-ID"/>
        </w:rPr>
        <w:t>]</w:t>
      </w:r>
    </w:p>
    <w:p w:rsidR="009F7AFA" w:rsidRDefault="00403DE6" w:rsidP="00BE256A">
      <w:pPr>
        <w:jc w:val="both"/>
        <w:rPr>
          <w:rStyle w:val="tlid-translation"/>
          <w:sz w:val="22"/>
          <w:szCs w:val="22"/>
        </w:rPr>
      </w:pPr>
      <w:r w:rsidRPr="00BE256A">
        <w:rPr>
          <w:rStyle w:val="tlid-translation"/>
          <w:sz w:val="22"/>
          <w:szCs w:val="22"/>
        </w:rPr>
        <w:t xml:space="preserve">Based on trials and sensory tests of three reference recipes that have been carried out, one recipe selected as the reference recipe is the F1 recipe written by Ayudiah Respatih in Snack It Up book published in 2008.  </w:t>
      </w:r>
    </w:p>
    <w:p w:rsidR="003B724A" w:rsidRPr="00BE256A" w:rsidRDefault="003B724A" w:rsidP="00BE256A">
      <w:pPr>
        <w:jc w:val="both"/>
        <w:rPr>
          <w:sz w:val="22"/>
          <w:szCs w:val="22"/>
        </w:rPr>
      </w:pPr>
    </w:p>
    <w:p w:rsidR="009F7AFA" w:rsidRPr="003B724A" w:rsidRDefault="00403DE6" w:rsidP="003B724A">
      <w:pPr>
        <w:pStyle w:val="ListParagraph"/>
        <w:numPr>
          <w:ilvl w:val="1"/>
          <w:numId w:val="4"/>
        </w:numPr>
        <w:autoSpaceDE w:val="0"/>
        <w:autoSpaceDN w:val="0"/>
        <w:adjustRightInd w:val="0"/>
        <w:spacing w:after="0" w:line="240" w:lineRule="auto"/>
        <w:ind w:left="360"/>
        <w:contextualSpacing w:val="0"/>
        <w:jc w:val="both"/>
        <w:rPr>
          <w:rFonts w:ascii="Times New Roman" w:eastAsiaTheme="minorHAnsi" w:hAnsi="Times New Roman"/>
          <w:bCs/>
          <w:i/>
        </w:rPr>
      </w:pPr>
      <w:r w:rsidRPr="003B724A">
        <w:rPr>
          <w:rFonts w:ascii="Times New Roman" w:eastAsiaTheme="minorHAnsi" w:hAnsi="Times New Roman"/>
          <w:bCs/>
          <w:i/>
        </w:rPr>
        <w:t>Design</w:t>
      </w:r>
      <w:r w:rsidR="00307399" w:rsidRPr="003B724A">
        <w:rPr>
          <w:rFonts w:ascii="Times New Roman" w:eastAsiaTheme="minorHAnsi" w:hAnsi="Times New Roman"/>
          <w:bCs/>
          <w:i/>
        </w:rPr>
        <w:t xml:space="preserve"> Stage</w:t>
      </w:r>
    </w:p>
    <w:p w:rsidR="005376E3" w:rsidRPr="00BE256A" w:rsidRDefault="00403DE6" w:rsidP="00BE256A">
      <w:pPr>
        <w:rPr>
          <w:sz w:val="22"/>
          <w:szCs w:val="22"/>
        </w:rPr>
      </w:pPr>
      <w:r w:rsidRPr="00BE256A">
        <w:rPr>
          <w:sz w:val="22"/>
          <w:szCs w:val="22"/>
        </w:rPr>
        <w:t xml:space="preserve">At the define stage, a reference recipe is chosen to be developed. The product selected as a reference is made </w:t>
      </w:r>
      <w:r w:rsidR="00CB00FC" w:rsidRPr="00BE256A">
        <w:rPr>
          <w:sz w:val="22"/>
          <w:szCs w:val="22"/>
        </w:rPr>
        <w:t>of</w:t>
      </w:r>
      <w:r w:rsidRPr="00BE256A">
        <w:rPr>
          <w:sz w:val="22"/>
          <w:szCs w:val="22"/>
        </w:rPr>
        <w:t xml:space="preserve"> black rice flour. At this stage</w:t>
      </w:r>
      <w:r w:rsidR="00CB00FC" w:rsidRPr="00BE256A">
        <w:rPr>
          <w:sz w:val="22"/>
          <w:szCs w:val="22"/>
        </w:rPr>
        <w:t>,</w:t>
      </w:r>
      <w:r w:rsidRPr="00BE256A">
        <w:rPr>
          <w:sz w:val="22"/>
          <w:szCs w:val="22"/>
        </w:rPr>
        <w:t xml:space="preserve"> researchers make three batches of </w:t>
      </w:r>
      <w:r w:rsidR="00EE45F7" w:rsidRPr="00BE256A">
        <w:rPr>
          <w:i/>
          <w:iCs/>
          <w:sz w:val="22"/>
          <w:szCs w:val="22"/>
        </w:rPr>
        <w:t>Choi pan</w:t>
      </w:r>
      <w:r w:rsidRPr="00BE256A">
        <w:rPr>
          <w:sz w:val="22"/>
          <w:szCs w:val="22"/>
        </w:rPr>
        <w:t xml:space="preserve">in order to find out the amount of ingredient that can substitute the reference product.  </w:t>
      </w:r>
    </w:p>
    <w:p w:rsidR="009F7AFA" w:rsidRPr="00BE256A" w:rsidRDefault="00403DE6" w:rsidP="007E013D">
      <w:pPr>
        <w:jc w:val="center"/>
        <w:rPr>
          <w:sz w:val="22"/>
          <w:szCs w:val="22"/>
          <w:lang w:val="en-ID"/>
        </w:rPr>
      </w:pPr>
      <w:r w:rsidRPr="003B724A">
        <w:rPr>
          <w:b/>
          <w:sz w:val="22"/>
          <w:szCs w:val="22"/>
          <w:lang w:val="en-ID"/>
        </w:rPr>
        <w:t>Tab</w:t>
      </w:r>
      <w:r w:rsidR="0026056C" w:rsidRPr="003B724A">
        <w:rPr>
          <w:b/>
          <w:sz w:val="22"/>
          <w:szCs w:val="22"/>
          <w:lang w:val="en-ID"/>
        </w:rPr>
        <w:t>le</w:t>
      </w:r>
      <w:r w:rsidRPr="003B724A">
        <w:rPr>
          <w:b/>
          <w:sz w:val="22"/>
          <w:szCs w:val="22"/>
          <w:lang w:val="en-ID"/>
        </w:rPr>
        <w:t xml:space="preserve"> 3</w:t>
      </w:r>
      <w:r w:rsidRPr="00BE256A">
        <w:rPr>
          <w:sz w:val="22"/>
          <w:szCs w:val="22"/>
          <w:lang w:val="en-ID"/>
        </w:rPr>
        <w:t xml:space="preserve">. </w:t>
      </w:r>
      <w:r w:rsidR="0026056C" w:rsidRPr="00BE256A">
        <w:rPr>
          <w:sz w:val="22"/>
          <w:szCs w:val="22"/>
          <w:lang w:val="en-ID"/>
        </w:rPr>
        <w:t>The Developed Product Formulation</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45"/>
        <w:gridCol w:w="1790"/>
        <w:gridCol w:w="1733"/>
        <w:gridCol w:w="1733"/>
        <w:gridCol w:w="1985"/>
      </w:tblGrid>
      <w:tr w:rsidR="00403DE6" w:rsidRPr="00BE256A" w:rsidTr="0026056C">
        <w:trPr>
          <w:trHeight w:val="20"/>
        </w:trPr>
        <w:tc>
          <w:tcPr>
            <w:tcW w:w="1101" w:type="pct"/>
            <w:tcBorders>
              <w:bottom w:val="single" w:sz="4" w:space="0" w:color="auto"/>
              <w:right w:val="nil"/>
            </w:tcBorders>
            <w:shd w:val="clear" w:color="auto" w:fill="auto"/>
          </w:tcPr>
          <w:p w:rsidR="009F7AFA" w:rsidRPr="00BE256A" w:rsidRDefault="00403DE6" w:rsidP="00BE256A">
            <w:pPr>
              <w:rPr>
                <w:sz w:val="22"/>
                <w:szCs w:val="22"/>
                <w:lang w:val="en-ID"/>
              </w:rPr>
            </w:pPr>
            <w:r w:rsidRPr="00BE256A">
              <w:rPr>
                <w:sz w:val="22"/>
                <w:szCs w:val="22"/>
                <w:lang w:val="en-ID"/>
              </w:rPr>
              <w:t xml:space="preserve">Ingredient </w:t>
            </w:r>
          </w:p>
        </w:tc>
        <w:tc>
          <w:tcPr>
            <w:tcW w:w="964" w:type="pct"/>
            <w:tcBorders>
              <w:left w:val="nil"/>
              <w:bottom w:val="single" w:sz="4" w:space="0" w:color="auto"/>
              <w:right w:val="nil"/>
            </w:tcBorders>
            <w:shd w:val="clear" w:color="auto" w:fill="auto"/>
          </w:tcPr>
          <w:p w:rsidR="009F7AFA" w:rsidRPr="00BE256A" w:rsidRDefault="00403DE6" w:rsidP="00BE256A">
            <w:pPr>
              <w:jc w:val="center"/>
              <w:rPr>
                <w:sz w:val="22"/>
                <w:szCs w:val="22"/>
                <w:lang w:val="en-ID"/>
              </w:rPr>
            </w:pPr>
            <w:r w:rsidRPr="00BE256A">
              <w:rPr>
                <w:sz w:val="22"/>
                <w:szCs w:val="22"/>
                <w:lang w:val="en-ID"/>
              </w:rPr>
              <w:t>Reference Product</w:t>
            </w:r>
          </w:p>
        </w:tc>
        <w:tc>
          <w:tcPr>
            <w:tcW w:w="933" w:type="pct"/>
            <w:tcBorders>
              <w:left w:val="nil"/>
              <w:bottom w:val="single" w:sz="4" w:space="0" w:color="auto"/>
              <w:right w:val="nil"/>
            </w:tcBorders>
            <w:shd w:val="clear" w:color="auto" w:fill="auto"/>
          </w:tcPr>
          <w:p w:rsidR="009F7AFA" w:rsidRPr="00BE256A" w:rsidRDefault="00403DE6" w:rsidP="00BE256A">
            <w:pPr>
              <w:jc w:val="center"/>
              <w:rPr>
                <w:sz w:val="22"/>
                <w:szCs w:val="22"/>
                <w:lang w:val="en-ID"/>
              </w:rPr>
            </w:pPr>
            <w:r w:rsidRPr="00BE256A">
              <w:rPr>
                <w:sz w:val="22"/>
                <w:szCs w:val="22"/>
                <w:lang w:val="en-ID"/>
              </w:rPr>
              <w:t>F1</w:t>
            </w:r>
          </w:p>
          <w:p w:rsidR="009F7AFA" w:rsidRPr="00BE256A" w:rsidRDefault="00403DE6" w:rsidP="00BE256A">
            <w:pPr>
              <w:jc w:val="center"/>
              <w:rPr>
                <w:sz w:val="22"/>
                <w:szCs w:val="22"/>
                <w:lang w:val="en-ID"/>
              </w:rPr>
            </w:pPr>
            <w:r w:rsidRPr="00BE256A">
              <w:rPr>
                <w:sz w:val="22"/>
                <w:szCs w:val="22"/>
                <w:lang w:val="en-ID"/>
              </w:rPr>
              <w:t>(50%)</w:t>
            </w:r>
          </w:p>
        </w:tc>
        <w:tc>
          <w:tcPr>
            <w:tcW w:w="933" w:type="pct"/>
            <w:tcBorders>
              <w:left w:val="nil"/>
              <w:bottom w:val="single" w:sz="4" w:space="0" w:color="auto"/>
              <w:right w:val="nil"/>
            </w:tcBorders>
            <w:shd w:val="clear" w:color="auto" w:fill="auto"/>
          </w:tcPr>
          <w:p w:rsidR="009F7AFA" w:rsidRPr="00BE256A" w:rsidRDefault="00403DE6" w:rsidP="00BE256A">
            <w:pPr>
              <w:jc w:val="center"/>
              <w:rPr>
                <w:sz w:val="22"/>
                <w:szCs w:val="22"/>
                <w:lang w:val="en-ID"/>
              </w:rPr>
            </w:pPr>
            <w:r w:rsidRPr="00BE256A">
              <w:rPr>
                <w:sz w:val="22"/>
                <w:szCs w:val="22"/>
                <w:lang w:val="en-ID"/>
              </w:rPr>
              <w:t>F2</w:t>
            </w:r>
          </w:p>
          <w:p w:rsidR="009F7AFA" w:rsidRPr="00BE256A" w:rsidRDefault="00403DE6" w:rsidP="00BE256A">
            <w:pPr>
              <w:jc w:val="center"/>
              <w:rPr>
                <w:sz w:val="22"/>
                <w:szCs w:val="22"/>
                <w:lang w:val="en-ID"/>
              </w:rPr>
            </w:pPr>
            <w:r w:rsidRPr="00BE256A">
              <w:rPr>
                <w:sz w:val="22"/>
                <w:szCs w:val="22"/>
                <w:lang w:val="en-ID"/>
              </w:rPr>
              <w:t>(75%)</w:t>
            </w:r>
          </w:p>
        </w:tc>
        <w:tc>
          <w:tcPr>
            <w:tcW w:w="1069" w:type="pct"/>
            <w:tcBorders>
              <w:left w:val="nil"/>
              <w:bottom w:val="single" w:sz="4" w:space="0" w:color="auto"/>
            </w:tcBorders>
            <w:shd w:val="clear" w:color="auto" w:fill="auto"/>
          </w:tcPr>
          <w:p w:rsidR="009F7AFA" w:rsidRPr="00BE256A" w:rsidRDefault="00403DE6" w:rsidP="00BE256A">
            <w:pPr>
              <w:jc w:val="center"/>
              <w:rPr>
                <w:sz w:val="22"/>
                <w:szCs w:val="22"/>
                <w:lang w:val="en-ID"/>
              </w:rPr>
            </w:pPr>
            <w:r w:rsidRPr="00BE256A">
              <w:rPr>
                <w:sz w:val="22"/>
                <w:szCs w:val="22"/>
                <w:lang w:val="en-ID"/>
              </w:rPr>
              <w:t>F3</w:t>
            </w:r>
          </w:p>
          <w:p w:rsidR="009F7AFA" w:rsidRPr="00BE256A" w:rsidRDefault="00403DE6" w:rsidP="00BE256A">
            <w:pPr>
              <w:jc w:val="center"/>
              <w:rPr>
                <w:sz w:val="22"/>
                <w:szCs w:val="22"/>
                <w:lang w:val="en-ID"/>
              </w:rPr>
            </w:pPr>
            <w:r w:rsidRPr="00BE256A">
              <w:rPr>
                <w:sz w:val="22"/>
                <w:szCs w:val="22"/>
                <w:lang w:val="en-ID"/>
              </w:rPr>
              <w:t>(100%)</w:t>
            </w:r>
          </w:p>
        </w:tc>
      </w:tr>
      <w:tr w:rsidR="00403DE6" w:rsidRPr="00BE256A" w:rsidTr="0026056C">
        <w:trPr>
          <w:trHeight w:val="20"/>
        </w:trPr>
        <w:tc>
          <w:tcPr>
            <w:tcW w:w="1101" w:type="pct"/>
            <w:tcBorders>
              <w:bottom w:val="nil"/>
              <w:right w:val="nil"/>
            </w:tcBorders>
            <w:shd w:val="clear" w:color="auto" w:fill="auto"/>
          </w:tcPr>
          <w:p w:rsidR="0026056C" w:rsidRPr="00BE256A" w:rsidRDefault="00403DE6" w:rsidP="00BE256A">
            <w:pPr>
              <w:jc w:val="both"/>
              <w:rPr>
                <w:sz w:val="22"/>
                <w:szCs w:val="22"/>
                <w:lang w:val="en-ID"/>
              </w:rPr>
            </w:pPr>
            <w:r w:rsidRPr="00BE256A">
              <w:rPr>
                <w:sz w:val="22"/>
                <w:szCs w:val="22"/>
                <w:lang w:val="en-ID"/>
              </w:rPr>
              <w:t>White Rice Flour</w:t>
            </w:r>
          </w:p>
        </w:tc>
        <w:tc>
          <w:tcPr>
            <w:tcW w:w="964" w:type="pct"/>
            <w:tcBorders>
              <w:left w:val="nil"/>
              <w:bottom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200 gr</w:t>
            </w:r>
          </w:p>
        </w:tc>
        <w:tc>
          <w:tcPr>
            <w:tcW w:w="933" w:type="pct"/>
            <w:tcBorders>
              <w:left w:val="nil"/>
              <w:bottom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100 gr</w:t>
            </w:r>
          </w:p>
        </w:tc>
        <w:tc>
          <w:tcPr>
            <w:tcW w:w="933" w:type="pct"/>
            <w:tcBorders>
              <w:left w:val="nil"/>
              <w:bottom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50 gr</w:t>
            </w:r>
          </w:p>
        </w:tc>
        <w:tc>
          <w:tcPr>
            <w:tcW w:w="1069" w:type="pct"/>
            <w:tcBorders>
              <w:left w:val="nil"/>
              <w:bottom w:val="nil"/>
            </w:tcBorders>
            <w:shd w:val="clear" w:color="auto" w:fill="auto"/>
          </w:tcPr>
          <w:p w:rsidR="0026056C" w:rsidRPr="00BE256A" w:rsidRDefault="00403DE6" w:rsidP="00BE256A">
            <w:pPr>
              <w:jc w:val="center"/>
              <w:rPr>
                <w:sz w:val="22"/>
                <w:szCs w:val="22"/>
                <w:lang w:val="en-ID"/>
              </w:rPr>
            </w:pPr>
            <w:r w:rsidRPr="00BE256A">
              <w:rPr>
                <w:sz w:val="22"/>
                <w:szCs w:val="22"/>
                <w:lang w:val="en-ID"/>
              </w:rPr>
              <w:t>-</w:t>
            </w:r>
          </w:p>
        </w:tc>
      </w:tr>
      <w:tr w:rsidR="00403DE6" w:rsidRPr="00BE256A" w:rsidTr="0026056C">
        <w:trPr>
          <w:trHeight w:val="20"/>
        </w:trPr>
        <w:tc>
          <w:tcPr>
            <w:tcW w:w="1101" w:type="pct"/>
            <w:tcBorders>
              <w:top w:val="nil"/>
              <w:bottom w:val="nil"/>
              <w:right w:val="nil"/>
            </w:tcBorders>
            <w:shd w:val="clear" w:color="auto" w:fill="auto"/>
          </w:tcPr>
          <w:p w:rsidR="0026056C" w:rsidRPr="00BE256A" w:rsidRDefault="00403DE6" w:rsidP="00BE256A">
            <w:pPr>
              <w:jc w:val="both"/>
              <w:rPr>
                <w:sz w:val="22"/>
                <w:szCs w:val="22"/>
                <w:lang w:val="en-ID"/>
              </w:rPr>
            </w:pPr>
            <w:r w:rsidRPr="00BE256A">
              <w:rPr>
                <w:sz w:val="22"/>
                <w:szCs w:val="22"/>
                <w:lang w:val="en-ID"/>
              </w:rPr>
              <w:t>Sago Flour</w:t>
            </w:r>
          </w:p>
          <w:p w:rsidR="0026056C" w:rsidRPr="00BE256A" w:rsidRDefault="00403DE6" w:rsidP="00BE256A">
            <w:pPr>
              <w:jc w:val="both"/>
              <w:rPr>
                <w:sz w:val="22"/>
                <w:szCs w:val="22"/>
                <w:lang w:val="en-ID"/>
              </w:rPr>
            </w:pPr>
            <w:r w:rsidRPr="00BE256A">
              <w:rPr>
                <w:sz w:val="22"/>
                <w:szCs w:val="22"/>
                <w:lang w:val="en-ID"/>
              </w:rPr>
              <w:t xml:space="preserve">Cornstarch </w:t>
            </w:r>
          </w:p>
        </w:tc>
        <w:tc>
          <w:tcPr>
            <w:tcW w:w="964" w:type="pct"/>
            <w:tcBorders>
              <w:top w:val="nil"/>
              <w:left w:val="nil"/>
              <w:bottom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w:t>
            </w:r>
          </w:p>
        </w:tc>
        <w:tc>
          <w:tcPr>
            <w:tcW w:w="933" w:type="pct"/>
            <w:tcBorders>
              <w:top w:val="nil"/>
              <w:left w:val="nil"/>
              <w:bottom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100 gr</w:t>
            </w:r>
          </w:p>
        </w:tc>
        <w:tc>
          <w:tcPr>
            <w:tcW w:w="933" w:type="pct"/>
            <w:tcBorders>
              <w:top w:val="nil"/>
              <w:left w:val="nil"/>
              <w:bottom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150 gr</w:t>
            </w:r>
          </w:p>
        </w:tc>
        <w:tc>
          <w:tcPr>
            <w:tcW w:w="1069" w:type="pct"/>
            <w:tcBorders>
              <w:top w:val="nil"/>
              <w:left w:val="nil"/>
              <w:bottom w:val="nil"/>
            </w:tcBorders>
            <w:shd w:val="clear" w:color="auto" w:fill="auto"/>
          </w:tcPr>
          <w:p w:rsidR="0026056C" w:rsidRPr="00BE256A" w:rsidRDefault="00403DE6" w:rsidP="00BE256A">
            <w:pPr>
              <w:jc w:val="center"/>
              <w:rPr>
                <w:sz w:val="22"/>
                <w:szCs w:val="22"/>
                <w:lang w:val="en-ID"/>
              </w:rPr>
            </w:pPr>
            <w:r w:rsidRPr="00BE256A">
              <w:rPr>
                <w:sz w:val="22"/>
                <w:szCs w:val="22"/>
                <w:lang w:val="en-ID"/>
              </w:rPr>
              <w:t>200 gr</w:t>
            </w:r>
          </w:p>
        </w:tc>
      </w:tr>
      <w:tr w:rsidR="00403DE6" w:rsidRPr="00BE256A" w:rsidTr="0026056C">
        <w:trPr>
          <w:trHeight w:val="20"/>
        </w:trPr>
        <w:tc>
          <w:tcPr>
            <w:tcW w:w="1101" w:type="pct"/>
            <w:tcBorders>
              <w:top w:val="nil"/>
              <w:bottom w:val="nil"/>
              <w:right w:val="nil"/>
            </w:tcBorders>
            <w:shd w:val="clear" w:color="auto" w:fill="auto"/>
          </w:tcPr>
          <w:p w:rsidR="0026056C" w:rsidRPr="00BE256A" w:rsidRDefault="00403DE6" w:rsidP="00BE256A">
            <w:pPr>
              <w:jc w:val="both"/>
              <w:rPr>
                <w:sz w:val="22"/>
                <w:szCs w:val="22"/>
                <w:lang w:val="en-ID"/>
              </w:rPr>
            </w:pPr>
            <w:r w:rsidRPr="00BE256A">
              <w:rPr>
                <w:sz w:val="22"/>
                <w:szCs w:val="22"/>
                <w:lang w:val="en-ID"/>
              </w:rPr>
              <w:t>Vegetable Oil</w:t>
            </w:r>
          </w:p>
        </w:tc>
        <w:tc>
          <w:tcPr>
            <w:tcW w:w="964" w:type="pct"/>
            <w:tcBorders>
              <w:top w:val="nil"/>
              <w:left w:val="nil"/>
              <w:bottom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60 gr</w:t>
            </w:r>
          </w:p>
        </w:tc>
        <w:tc>
          <w:tcPr>
            <w:tcW w:w="933" w:type="pct"/>
            <w:tcBorders>
              <w:top w:val="nil"/>
              <w:left w:val="nil"/>
              <w:bottom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60 gr</w:t>
            </w:r>
          </w:p>
        </w:tc>
        <w:tc>
          <w:tcPr>
            <w:tcW w:w="933" w:type="pct"/>
            <w:tcBorders>
              <w:top w:val="nil"/>
              <w:left w:val="nil"/>
              <w:bottom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60 gr</w:t>
            </w:r>
          </w:p>
        </w:tc>
        <w:tc>
          <w:tcPr>
            <w:tcW w:w="1069" w:type="pct"/>
            <w:tcBorders>
              <w:top w:val="nil"/>
              <w:left w:val="nil"/>
              <w:bottom w:val="nil"/>
            </w:tcBorders>
            <w:shd w:val="clear" w:color="auto" w:fill="auto"/>
          </w:tcPr>
          <w:p w:rsidR="0026056C" w:rsidRPr="00BE256A" w:rsidRDefault="00403DE6" w:rsidP="00BE256A">
            <w:pPr>
              <w:jc w:val="center"/>
              <w:rPr>
                <w:sz w:val="22"/>
                <w:szCs w:val="22"/>
                <w:lang w:val="en-ID"/>
              </w:rPr>
            </w:pPr>
            <w:r w:rsidRPr="00BE256A">
              <w:rPr>
                <w:sz w:val="22"/>
                <w:szCs w:val="22"/>
                <w:lang w:val="en-ID"/>
              </w:rPr>
              <w:t>60 gr</w:t>
            </w:r>
          </w:p>
        </w:tc>
      </w:tr>
      <w:tr w:rsidR="00403DE6" w:rsidRPr="00BE256A" w:rsidTr="0026056C">
        <w:trPr>
          <w:trHeight w:val="20"/>
        </w:trPr>
        <w:tc>
          <w:tcPr>
            <w:tcW w:w="1101" w:type="pct"/>
            <w:tcBorders>
              <w:top w:val="nil"/>
              <w:bottom w:val="nil"/>
              <w:right w:val="nil"/>
            </w:tcBorders>
            <w:shd w:val="clear" w:color="auto" w:fill="auto"/>
          </w:tcPr>
          <w:p w:rsidR="0026056C" w:rsidRPr="00BE256A" w:rsidRDefault="00403DE6" w:rsidP="00BE256A">
            <w:pPr>
              <w:jc w:val="both"/>
              <w:rPr>
                <w:sz w:val="22"/>
                <w:szCs w:val="22"/>
                <w:lang w:val="en-ID"/>
              </w:rPr>
            </w:pPr>
            <w:r w:rsidRPr="00BE256A">
              <w:rPr>
                <w:sz w:val="22"/>
                <w:szCs w:val="22"/>
                <w:lang w:val="en-ID"/>
              </w:rPr>
              <w:t>Water</w:t>
            </w:r>
          </w:p>
        </w:tc>
        <w:tc>
          <w:tcPr>
            <w:tcW w:w="964" w:type="pct"/>
            <w:tcBorders>
              <w:top w:val="nil"/>
              <w:left w:val="nil"/>
              <w:bottom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90 ml</w:t>
            </w:r>
          </w:p>
        </w:tc>
        <w:tc>
          <w:tcPr>
            <w:tcW w:w="933" w:type="pct"/>
            <w:tcBorders>
              <w:top w:val="nil"/>
              <w:left w:val="nil"/>
              <w:bottom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90 ml</w:t>
            </w:r>
          </w:p>
        </w:tc>
        <w:tc>
          <w:tcPr>
            <w:tcW w:w="933" w:type="pct"/>
            <w:tcBorders>
              <w:top w:val="nil"/>
              <w:left w:val="nil"/>
              <w:bottom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90 ml</w:t>
            </w:r>
          </w:p>
        </w:tc>
        <w:tc>
          <w:tcPr>
            <w:tcW w:w="1069" w:type="pct"/>
            <w:tcBorders>
              <w:top w:val="nil"/>
              <w:left w:val="nil"/>
              <w:bottom w:val="nil"/>
            </w:tcBorders>
            <w:shd w:val="clear" w:color="auto" w:fill="auto"/>
          </w:tcPr>
          <w:p w:rsidR="0026056C" w:rsidRPr="00BE256A" w:rsidRDefault="00403DE6" w:rsidP="00BE256A">
            <w:pPr>
              <w:jc w:val="center"/>
              <w:rPr>
                <w:sz w:val="22"/>
                <w:szCs w:val="22"/>
                <w:lang w:val="en-ID"/>
              </w:rPr>
            </w:pPr>
            <w:r w:rsidRPr="00BE256A">
              <w:rPr>
                <w:sz w:val="22"/>
                <w:szCs w:val="22"/>
                <w:lang w:val="en-ID"/>
              </w:rPr>
              <w:t>90 ml</w:t>
            </w:r>
          </w:p>
        </w:tc>
      </w:tr>
      <w:tr w:rsidR="008F7312" w:rsidRPr="00BE256A" w:rsidTr="0026056C">
        <w:trPr>
          <w:trHeight w:val="20"/>
        </w:trPr>
        <w:tc>
          <w:tcPr>
            <w:tcW w:w="1101" w:type="pct"/>
            <w:tcBorders>
              <w:top w:val="nil"/>
              <w:right w:val="nil"/>
            </w:tcBorders>
            <w:shd w:val="clear" w:color="auto" w:fill="auto"/>
          </w:tcPr>
          <w:p w:rsidR="0026056C" w:rsidRPr="00BE256A" w:rsidRDefault="00403DE6" w:rsidP="00BE256A">
            <w:pPr>
              <w:jc w:val="both"/>
              <w:rPr>
                <w:sz w:val="22"/>
                <w:szCs w:val="22"/>
                <w:lang w:val="en-ID"/>
              </w:rPr>
            </w:pPr>
            <w:r w:rsidRPr="00BE256A">
              <w:rPr>
                <w:sz w:val="22"/>
                <w:szCs w:val="22"/>
                <w:lang w:val="en-ID"/>
              </w:rPr>
              <w:t>Salt</w:t>
            </w:r>
          </w:p>
        </w:tc>
        <w:tc>
          <w:tcPr>
            <w:tcW w:w="964" w:type="pct"/>
            <w:tcBorders>
              <w:top w:val="nil"/>
              <w:left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500 ml</w:t>
            </w:r>
          </w:p>
        </w:tc>
        <w:tc>
          <w:tcPr>
            <w:tcW w:w="933" w:type="pct"/>
            <w:tcBorders>
              <w:top w:val="nil"/>
              <w:left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500 ml</w:t>
            </w:r>
          </w:p>
        </w:tc>
        <w:tc>
          <w:tcPr>
            <w:tcW w:w="933" w:type="pct"/>
            <w:tcBorders>
              <w:top w:val="nil"/>
              <w:left w:val="nil"/>
              <w:righ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500 ml</w:t>
            </w:r>
          </w:p>
        </w:tc>
        <w:tc>
          <w:tcPr>
            <w:tcW w:w="1069" w:type="pct"/>
            <w:tcBorders>
              <w:top w:val="nil"/>
              <w:left w:val="nil"/>
            </w:tcBorders>
            <w:shd w:val="clear" w:color="auto" w:fill="auto"/>
          </w:tcPr>
          <w:p w:rsidR="0026056C" w:rsidRPr="00BE256A" w:rsidRDefault="00403DE6" w:rsidP="00BE256A">
            <w:pPr>
              <w:jc w:val="center"/>
              <w:rPr>
                <w:sz w:val="22"/>
                <w:szCs w:val="22"/>
                <w:lang w:val="en-ID"/>
              </w:rPr>
            </w:pPr>
            <w:r w:rsidRPr="00BE256A">
              <w:rPr>
                <w:sz w:val="22"/>
                <w:szCs w:val="22"/>
                <w:lang w:val="en-ID"/>
              </w:rPr>
              <w:t>500 ml</w:t>
            </w:r>
          </w:p>
        </w:tc>
      </w:tr>
    </w:tbl>
    <w:p w:rsidR="00603187" w:rsidRPr="00BE256A" w:rsidRDefault="00603187" w:rsidP="00BE256A">
      <w:pPr>
        <w:jc w:val="both"/>
        <w:rPr>
          <w:b/>
          <w:i/>
          <w:sz w:val="22"/>
          <w:szCs w:val="22"/>
          <w:shd w:val="clear" w:color="auto" w:fill="FFFFFF"/>
        </w:rPr>
      </w:pPr>
    </w:p>
    <w:p w:rsidR="00875F6D" w:rsidRPr="003B724A" w:rsidRDefault="00403DE6" w:rsidP="003B724A">
      <w:pPr>
        <w:pStyle w:val="ListParagraph"/>
        <w:numPr>
          <w:ilvl w:val="1"/>
          <w:numId w:val="4"/>
        </w:numPr>
        <w:autoSpaceDE w:val="0"/>
        <w:autoSpaceDN w:val="0"/>
        <w:adjustRightInd w:val="0"/>
        <w:spacing w:after="0" w:line="240" w:lineRule="auto"/>
        <w:ind w:left="360"/>
        <w:contextualSpacing w:val="0"/>
        <w:jc w:val="both"/>
        <w:rPr>
          <w:rFonts w:ascii="Times New Roman" w:eastAsiaTheme="minorHAnsi" w:hAnsi="Times New Roman"/>
          <w:bCs/>
          <w:i/>
        </w:rPr>
      </w:pPr>
      <w:r w:rsidRPr="003B724A">
        <w:rPr>
          <w:rFonts w:ascii="Times New Roman" w:eastAsiaTheme="minorHAnsi" w:hAnsi="Times New Roman"/>
          <w:bCs/>
          <w:i/>
        </w:rPr>
        <w:lastRenderedPageBreak/>
        <w:t xml:space="preserve">Develop </w:t>
      </w:r>
      <w:r w:rsidR="0026056C" w:rsidRPr="003B724A">
        <w:rPr>
          <w:rFonts w:ascii="Times New Roman" w:eastAsiaTheme="minorHAnsi" w:hAnsi="Times New Roman"/>
          <w:bCs/>
          <w:i/>
        </w:rPr>
        <w:t>Stage</w:t>
      </w:r>
    </w:p>
    <w:p w:rsidR="005376E3" w:rsidRPr="00BE256A" w:rsidRDefault="00403DE6" w:rsidP="00BE256A">
      <w:pPr>
        <w:jc w:val="both"/>
        <w:rPr>
          <w:sz w:val="22"/>
          <w:szCs w:val="22"/>
          <w:bdr w:val="none" w:sz="0" w:space="0" w:color="auto" w:frame="1"/>
          <w:shd w:val="clear" w:color="auto" w:fill="FFFFFF"/>
        </w:rPr>
      </w:pPr>
      <w:r w:rsidRPr="00BE256A">
        <w:rPr>
          <w:rStyle w:val="tlid-translation"/>
          <w:sz w:val="22"/>
          <w:szCs w:val="22"/>
        </w:rPr>
        <w:t>At the product development stage</w:t>
      </w:r>
      <w:r w:rsidR="0026056C" w:rsidRPr="00BE256A">
        <w:rPr>
          <w:rStyle w:val="tlid-translation"/>
          <w:sz w:val="22"/>
          <w:szCs w:val="22"/>
        </w:rPr>
        <w:t>,</w:t>
      </w:r>
      <w:r w:rsidRPr="00BE256A">
        <w:rPr>
          <w:rStyle w:val="tlid-translation"/>
          <w:sz w:val="22"/>
          <w:szCs w:val="22"/>
        </w:rPr>
        <w:t xml:space="preserve"> the </w:t>
      </w:r>
      <w:r w:rsidR="0026056C" w:rsidRPr="00BE256A">
        <w:rPr>
          <w:rStyle w:val="tlid-translation"/>
          <w:sz w:val="22"/>
          <w:szCs w:val="22"/>
        </w:rPr>
        <w:t>researchers</w:t>
      </w:r>
      <w:r w:rsidRPr="00BE256A">
        <w:rPr>
          <w:rStyle w:val="tlid-translation"/>
          <w:sz w:val="22"/>
          <w:szCs w:val="22"/>
        </w:rPr>
        <w:t xml:space="preserve"> determine the variety of filling and sauce used. </w:t>
      </w:r>
      <w:r w:rsidR="0026056C" w:rsidRPr="00BE256A">
        <w:rPr>
          <w:rStyle w:val="tlid-translation"/>
          <w:sz w:val="22"/>
          <w:szCs w:val="22"/>
        </w:rPr>
        <w:t xml:space="preserve">They </w:t>
      </w:r>
      <w:r w:rsidRPr="00BE256A">
        <w:rPr>
          <w:rStyle w:val="tlid-translation"/>
          <w:sz w:val="22"/>
          <w:szCs w:val="22"/>
        </w:rPr>
        <w:t xml:space="preserve">determine the reference recipe for </w:t>
      </w:r>
      <w:r w:rsidR="00F367A7" w:rsidRPr="00BE256A">
        <w:rPr>
          <w:rStyle w:val="tlid-translation"/>
          <w:sz w:val="22"/>
          <w:szCs w:val="22"/>
        </w:rPr>
        <w:t>filling</w:t>
      </w:r>
      <w:r w:rsidRPr="00BE256A">
        <w:rPr>
          <w:rStyle w:val="tlid-translation"/>
          <w:sz w:val="22"/>
          <w:szCs w:val="22"/>
        </w:rPr>
        <w:t xml:space="preserve"> and sauce used and determine the recipe for </w:t>
      </w:r>
      <w:r w:rsidR="00EE45F7" w:rsidRPr="00BE256A">
        <w:rPr>
          <w:rStyle w:val="tlid-translation"/>
          <w:i/>
          <w:iCs/>
          <w:sz w:val="22"/>
          <w:szCs w:val="22"/>
        </w:rPr>
        <w:t>Choi pan</w:t>
      </w:r>
      <w:r w:rsidR="00F367A7" w:rsidRPr="00BE256A">
        <w:rPr>
          <w:rStyle w:val="tlid-translation"/>
          <w:sz w:val="22"/>
          <w:szCs w:val="22"/>
        </w:rPr>
        <w:t xml:space="preserve"> filling </w:t>
      </w:r>
      <w:r w:rsidRPr="00BE256A">
        <w:rPr>
          <w:rStyle w:val="tlid-translation"/>
          <w:sz w:val="22"/>
          <w:szCs w:val="22"/>
        </w:rPr>
        <w:t xml:space="preserve">and sauce used in the </w:t>
      </w:r>
      <w:r w:rsidR="00F367A7" w:rsidRPr="00BE256A">
        <w:rPr>
          <w:rStyle w:val="tlid-translation"/>
          <w:sz w:val="22"/>
          <w:szCs w:val="22"/>
        </w:rPr>
        <w:t xml:space="preserve">developed </w:t>
      </w:r>
      <w:r w:rsidRPr="00BE256A">
        <w:rPr>
          <w:rStyle w:val="tlid-translation"/>
          <w:sz w:val="22"/>
          <w:szCs w:val="22"/>
        </w:rPr>
        <w:t>product.</w:t>
      </w:r>
    </w:p>
    <w:p w:rsidR="00BE256A" w:rsidRPr="00BE256A" w:rsidRDefault="00403DE6" w:rsidP="007E013D">
      <w:pPr>
        <w:ind w:firstLine="284"/>
        <w:jc w:val="both"/>
        <w:rPr>
          <w:sz w:val="22"/>
          <w:szCs w:val="22"/>
        </w:rPr>
      </w:pPr>
      <w:r w:rsidRPr="00BE256A">
        <w:rPr>
          <w:sz w:val="22"/>
          <w:szCs w:val="22"/>
        </w:rPr>
        <w:t xml:space="preserve">After determining the variation in the </w:t>
      </w:r>
      <w:r w:rsidR="00F367A7" w:rsidRPr="00BE256A">
        <w:rPr>
          <w:sz w:val="22"/>
          <w:szCs w:val="22"/>
        </w:rPr>
        <w:t>filling</w:t>
      </w:r>
      <w:r w:rsidRPr="00BE256A">
        <w:rPr>
          <w:sz w:val="22"/>
          <w:szCs w:val="22"/>
        </w:rPr>
        <w:t xml:space="preserve">, </w:t>
      </w:r>
      <w:r w:rsidR="00F367A7" w:rsidRPr="00BE256A">
        <w:rPr>
          <w:sz w:val="22"/>
          <w:szCs w:val="22"/>
        </w:rPr>
        <w:t xml:space="preserve">the </w:t>
      </w:r>
      <w:r w:rsidR="00CB00FC" w:rsidRPr="00BE256A">
        <w:rPr>
          <w:sz w:val="22"/>
          <w:szCs w:val="22"/>
        </w:rPr>
        <w:t>researchers</w:t>
      </w:r>
      <w:r w:rsidRPr="00BE256A">
        <w:rPr>
          <w:sz w:val="22"/>
          <w:szCs w:val="22"/>
        </w:rPr>
        <w:t xml:space="preserve"> carry out the Validation Test I. </w:t>
      </w:r>
      <w:r w:rsidR="00F367A7" w:rsidRPr="00BE256A">
        <w:rPr>
          <w:sz w:val="22"/>
          <w:szCs w:val="22"/>
        </w:rPr>
        <w:t>They determine t</w:t>
      </w:r>
      <w:r w:rsidRPr="00BE256A">
        <w:rPr>
          <w:sz w:val="22"/>
          <w:szCs w:val="22"/>
        </w:rPr>
        <w:t xml:space="preserve">he technique </w:t>
      </w:r>
      <w:r w:rsidR="00CB00FC" w:rsidRPr="00BE256A">
        <w:rPr>
          <w:sz w:val="22"/>
          <w:szCs w:val="22"/>
        </w:rPr>
        <w:t xml:space="preserve">for </w:t>
      </w:r>
      <w:r w:rsidRPr="00BE256A">
        <w:rPr>
          <w:sz w:val="22"/>
          <w:szCs w:val="22"/>
        </w:rPr>
        <w:t>presenting one develop</w:t>
      </w:r>
      <w:r w:rsidR="00F367A7" w:rsidRPr="00BE256A">
        <w:rPr>
          <w:sz w:val="22"/>
          <w:szCs w:val="22"/>
        </w:rPr>
        <w:t>ed</w:t>
      </w:r>
      <w:r w:rsidRPr="00BE256A">
        <w:rPr>
          <w:sz w:val="22"/>
          <w:szCs w:val="22"/>
        </w:rPr>
        <w:t xml:space="preserve"> product and one reference product simultaneously with two experts. If the results of the Validation Test I </w:t>
      </w:r>
      <w:r w:rsidR="00CB00FC" w:rsidRPr="00BE256A">
        <w:rPr>
          <w:sz w:val="22"/>
          <w:szCs w:val="22"/>
        </w:rPr>
        <w:t>says that the product is</w:t>
      </w:r>
      <w:r w:rsidRPr="00BE256A">
        <w:rPr>
          <w:sz w:val="22"/>
          <w:szCs w:val="22"/>
        </w:rPr>
        <w:t xml:space="preserve"> feasible, the product development is continued with proximate testing in the Laboratory. If it still needs improvement, the Validation Test II will be conducted. </w:t>
      </w:r>
      <w:r w:rsidR="00CB00FC" w:rsidRPr="00BE256A">
        <w:rPr>
          <w:sz w:val="22"/>
          <w:szCs w:val="22"/>
        </w:rPr>
        <w:t>D</w:t>
      </w:r>
      <w:r w:rsidRPr="00BE256A">
        <w:rPr>
          <w:sz w:val="22"/>
          <w:szCs w:val="22"/>
        </w:rPr>
        <w:t>evelop</w:t>
      </w:r>
      <w:r w:rsidR="00F367A7" w:rsidRPr="00BE256A">
        <w:rPr>
          <w:sz w:val="22"/>
          <w:szCs w:val="22"/>
        </w:rPr>
        <w:t>ed</w:t>
      </w:r>
      <w:r w:rsidRPr="00BE256A">
        <w:rPr>
          <w:sz w:val="22"/>
          <w:szCs w:val="22"/>
        </w:rPr>
        <w:t xml:space="preserve"> product and one reference product </w:t>
      </w:r>
      <w:r w:rsidR="00CB00FC" w:rsidRPr="00BE256A">
        <w:rPr>
          <w:sz w:val="22"/>
          <w:szCs w:val="22"/>
        </w:rPr>
        <w:t xml:space="preserve">presentations were done </w:t>
      </w:r>
      <w:r w:rsidRPr="00BE256A">
        <w:rPr>
          <w:sz w:val="22"/>
          <w:szCs w:val="22"/>
        </w:rPr>
        <w:t>simultaneously with two experts to obtain the selected development product presentation techniques and proceed with proximate testing in the laboratory.</w:t>
      </w:r>
    </w:p>
    <w:p w:rsidR="00C772AF" w:rsidRPr="00BE256A" w:rsidRDefault="00403DE6" w:rsidP="007E013D">
      <w:pPr>
        <w:jc w:val="center"/>
        <w:rPr>
          <w:sz w:val="22"/>
          <w:szCs w:val="22"/>
          <w:lang w:val="en-ID"/>
        </w:rPr>
      </w:pPr>
      <w:r w:rsidRPr="003B724A">
        <w:rPr>
          <w:b/>
          <w:sz w:val="22"/>
          <w:szCs w:val="22"/>
          <w:lang w:val="en-ID"/>
        </w:rPr>
        <w:t>Tab</w:t>
      </w:r>
      <w:r w:rsidR="00F367A7" w:rsidRPr="003B724A">
        <w:rPr>
          <w:b/>
          <w:sz w:val="22"/>
          <w:szCs w:val="22"/>
          <w:lang w:val="en-ID"/>
        </w:rPr>
        <w:t>le</w:t>
      </w:r>
      <w:r w:rsidRPr="003B724A">
        <w:rPr>
          <w:b/>
          <w:sz w:val="22"/>
          <w:szCs w:val="22"/>
          <w:lang w:val="en-ID"/>
        </w:rPr>
        <w:t xml:space="preserve"> 4.</w:t>
      </w:r>
      <w:r w:rsidRPr="00BE256A">
        <w:rPr>
          <w:sz w:val="22"/>
          <w:szCs w:val="22"/>
          <w:lang w:val="en-ID"/>
        </w:rPr>
        <w:t xml:space="preserve"> </w:t>
      </w:r>
      <w:r w:rsidR="00F367A7" w:rsidRPr="00BE256A">
        <w:rPr>
          <w:sz w:val="22"/>
          <w:szCs w:val="22"/>
          <w:lang w:val="en-ID"/>
        </w:rPr>
        <w:t>The Reference Product Filling and Sauce Recipe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2752"/>
        <w:gridCol w:w="2905"/>
      </w:tblGrid>
      <w:tr w:rsidR="00403DE6" w:rsidRPr="00BE256A" w:rsidTr="00F367A7">
        <w:trPr>
          <w:trHeight w:val="20"/>
        </w:trPr>
        <w:tc>
          <w:tcPr>
            <w:tcW w:w="1954" w:type="pct"/>
            <w:tcBorders>
              <w:left w:val="nil"/>
              <w:bottom w:val="single" w:sz="4" w:space="0" w:color="auto"/>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Ingredient</w:t>
            </w:r>
          </w:p>
        </w:tc>
        <w:tc>
          <w:tcPr>
            <w:tcW w:w="1482" w:type="pct"/>
            <w:tcBorders>
              <w:left w:val="nil"/>
              <w:bottom w:val="single" w:sz="4" w:space="0" w:color="auto"/>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Filling</w:t>
            </w:r>
          </w:p>
        </w:tc>
        <w:tc>
          <w:tcPr>
            <w:tcW w:w="1564" w:type="pct"/>
            <w:tcBorders>
              <w:left w:val="nil"/>
              <w:bottom w:val="single" w:sz="4" w:space="0" w:color="auto"/>
              <w:right w:val="nil"/>
            </w:tcBorders>
            <w:shd w:val="clear" w:color="auto" w:fill="auto"/>
          </w:tcPr>
          <w:p w:rsidR="00C772AF" w:rsidRPr="00BE256A" w:rsidRDefault="00403DE6" w:rsidP="00BE256A">
            <w:pPr>
              <w:jc w:val="center"/>
              <w:rPr>
                <w:i/>
                <w:sz w:val="22"/>
                <w:szCs w:val="22"/>
                <w:lang w:val="en-ID"/>
              </w:rPr>
            </w:pPr>
            <w:r w:rsidRPr="00BE256A">
              <w:rPr>
                <w:i/>
                <w:sz w:val="22"/>
                <w:szCs w:val="22"/>
                <w:lang w:val="en-ID"/>
              </w:rPr>
              <w:t>Sauce</w:t>
            </w:r>
          </w:p>
        </w:tc>
      </w:tr>
      <w:tr w:rsidR="00403DE6" w:rsidRPr="00BE256A" w:rsidTr="00F367A7">
        <w:trPr>
          <w:trHeight w:val="20"/>
        </w:trPr>
        <w:tc>
          <w:tcPr>
            <w:tcW w:w="1954" w:type="pct"/>
            <w:tcBorders>
              <w:left w:val="nil"/>
              <w:bottom w:val="nil"/>
              <w:right w:val="nil"/>
            </w:tcBorders>
            <w:shd w:val="clear" w:color="auto" w:fill="auto"/>
          </w:tcPr>
          <w:p w:rsidR="00C772AF" w:rsidRPr="00BE256A" w:rsidRDefault="00403DE6" w:rsidP="00BE256A">
            <w:pPr>
              <w:rPr>
                <w:sz w:val="22"/>
                <w:szCs w:val="22"/>
                <w:lang w:val="en-ID"/>
              </w:rPr>
            </w:pPr>
            <w:r w:rsidRPr="00BE256A">
              <w:rPr>
                <w:sz w:val="22"/>
                <w:szCs w:val="22"/>
                <w:lang w:val="en-ID"/>
              </w:rPr>
              <w:t>Red Cayenne Pepper</w:t>
            </w:r>
          </w:p>
        </w:tc>
        <w:tc>
          <w:tcPr>
            <w:tcW w:w="1482" w:type="pct"/>
            <w:tcBorders>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w:t>
            </w:r>
          </w:p>
        </w:tc>
        <w:tc>
          <w:tcPr>
            <w:tcW w:w="1564" w:type="pct"/>
            <w:tcBorders>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20 gr</w:t>
            </w:r>
          </w:p>
        </w:tc>
      </w:tr>
      <w:tr w:rsidR="00403DE6" w:rsidRPr="00BE256A" w:rsidTr="00F367A7">
        <w:trPr>
          <w:trHeight w:val="20"/>
        </w:trPr>
        <w:tc>
          <w:tcPr>
            <w:tcW w:w="1954" w:type="pct"/>
            <w:tcBorders>
              <w:top w:val="nil"/>
              <w:left w:val="nil"/>
              <w:bottom w:val="nil"/>
              <w:right w:val="nil"/>
            </w:tcBorders>
            <w:shd w:val="clear" w:color="auto" w:fill="auto"/>
          </w:tcPr>
          <w:p w:rsidR="00C772AF" w:rsidRPr="00BE256A" w:rsidRDefault="00403DE6" w:rsidP="00BE256A">
            <w:pPr>
              <w:rPr>
                <w:sz w:val="22"/>
                <w:szCs w:val="22"/>
                <w:lang w:val="en-ID"/>
              </w:rPr>
            </w:pPr>
            <w:r w:rsidRPr="00BE256A">
              <w:rPr>
                <w:sz w:val="22"/>
                <w:szCs w:val="22"/>
                <w:lang w:val="en-ID"/>
              </w:rPr>
              <w:t>Boiled Water</w:t>
            </w:r>
          </w:p>
        </w:tc>
        <w:tc>
          <w:tcPr>
            <w:tcW w:w="1482" w:type="pct"/>
            <w:tcBorders>
              <w:top w:val="nil"/>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w:t>
            </w:r>
          </w:p>
        </w:tc>
        <w:tc>
          <w:tcPr>
            <w:tcW w:w="1564" w:type="pct"/>
            <w:tcBorders>
              <w:top w:val="nil"/>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100 ml</w:t>
            </w:r>
          </w:p>
        </w:tc>
      </w:tr>
      <w:tr w:rsidR="00403DE6" w:rsidRPr="00BE256A" w:rsidTr="00F367A7">
        <w:trPr>
          <w:trHeight w:val="20"/>
        </w:trPr>
        <w:tc>
          <w:tcPr>
            <w:tcW w:w="1954" w:type="pct"/>
            <w:tcBorders>
              <w:top w:val="nil"/>
              <w:left w:val="nil"/>
              <w:bottom w:val="nil"/>
              <w:right w:val="nil"/>
            </w:tcBorders>
            <w:shd w:val="clear" w:color="auto" w:fill="auto"/>
          </w:tcPr>
          <w:p w:rsidR="00C772AF" w:rsidRPr="00BE256A" w:rsidRDefault="00403DE6" w:rsidP="00BE256A">
            <w:pPr>
              <w:rPr>
                <w:sz w:val="22"/>
                <w:szCs w:val="22"/>
                <w:lang w:val="en-ID"/>
              </w:rPr>
            </w:pPr>
            <w:r w:rsidRPr="00BE256A">
              <w:rPr>
                <w:sz w:val="22"/>
                <w:szCs w:val="22"/>
                <w:lang w:val="en-ID"/>
              </w:rPr>
              <w:t>Garlic</w:t>
            </w:r>
          </w:p>
        </w:tc>
        <w:tc>
          <w:tcPr>
            <w:tcW w:w="1482" w:type="pct"/>
            <w:tcBorders>
              <w:top w:val="nil"/>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5 gr</w:t>
            </w:r>
          </w:p>
        </w:tc>
        <w:tc>
          <w:tcPr>
            <w:tcW w:w="1564" w:type="pct"/>
            <w:tcBorders>
              <w:top w:val="nil"/>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10 gr</w:t>
            </w:r>
          </w:p>
        </w:tc>
      </w:tr>
      <w:tr w:rsidR="00403DE6" w:rsidRPr="00BE256A" w:rsidTr="00F367A7">
        <w:trPr>
          <w:trHeight w:val="20"/>
        </w:trPr>
        <w:tc>
          <w:tcPr>
            <w:tcW w:w="1954" w:type="pct"/>
            <w:tcBorders>
              <w:top w:val="nil"/>
              <w:left w:val="nil"/>
              <w:bottom w:val="nil"/>
              <w:right w:val="nil"/>
            </w:tcBorders>
            <w:shd w:val="clear" w:color="auto" w:fill="auto"/>
          </w:tcPr>
          <w:p w:rsidR="00C772AF" w:rsidRPr="00BE256A" w:rsidRDefault="00403DE6" w:rsidP="00BE256A">
            <w:pPr>
              <w:rPr>
                <w:sz w:val="22"/>
                <w:szCs w:val="22"/>
                <w:lang w:val="en-ID"/>
              </w:rPr>
            </w:pPr>
            <w:r w:rsidRPr="00BE256A">
              <w:rPr>
                <w:sz w:val="22"/>
                <w:szCs w:val="22"/>
                <w:lang w:val="en-ID"/>
              </w:rPr>
              <w:t>Sugar</w:t>
            </w:r>
          </w:p>
        </w:tc>
        <w:tc>
          <w:tcPr>
            <w:tcW w:w="1482" w:type="pct"/>
            <w:tcBorders>
              <w:top w:val="nil"/>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w:t>
            </w:r>
          </w:p>
        </w:tc>
        <w:tc>
          <w:tcPr>
            <w:tcW w:w="1564" w:type="pct"/>
            <w:tcBorders>
              <w:top w:val="nil"/>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10 gr</w:t>
            </w:r>
          </w:p>
        </w:tc>
      </w:tr>
      <w:tr w:rsidR="00403DE6" w:rsidRPr="00BE256A" w:rsidTr="00F367A7">
        <w:trPr>
          <w:trHeight w:val="20"/>
        </w:trPr>
        <w:tc>
          <w:tcPr>
            <w:tcW w:w="1954" w:type="pct"/>
            <w:tcBorders>
              <w:top w:val="nil"/>
              <w:left w:val="nil"/>
              <w:bottom w:val="nil"/>
              <w:right w:val="nil"/>
            </w:tcBorders>
            <w:shd w:val="clear" w:color="auto" w:fill="auto"/>
          </w:tcPr>
          <w:p w:rsidR="00C772AF" w:rsidRPr="00BE256A" w:rsidRDefault="00403DE6" w:rsidP="00BE256A">
            <w:pPr>
              <w:rPr>
                <w:sz w:val="22"/>
                <w:szCs w:val="22"/>
                <w:lang w:val="en-ID"/>
              </w:rPr>
            </w:pPr>
            <w:r w:rsidRPr="00BE256A">
              <w:rPr>
                <w:sz w:val="22"/>
                <w:szCs w:val="22"/>
                <w:lang w:val="en-ID"/>
              </w:rPr>
              <w:t>Lime</w:t>
            </w:r>
          </w:p>
        </w:tc>
        <w:tc>
          <w:tcPr>
            <w:tcW w:w="1482" w:type="pct"/>
            <w:tcBorders>
              <w:top w:val="nil"/>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w:t>
            </w:r>
          </w:p>
        </w:tc>
        <w:tc>
          <w:tcPr>
            <w:tcW w:w="1564" w:type="pct"/>
            <w:tcBorders>
              <w:top w:val="nil"/>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10 ml</w:t>
            </w:r>
          </w:p>
        </w:tc>
      </w:tr>
      <w:tr w:rsidR="00403DE6" w:rsidRPr="00BE256A" w:rsidTr="00F367A7">
        <w:trPr>
          <w:trHeight w:val="20"/>
        </w:trPr>
        <w:tc>
          <w:tcPr>
            <w:tcW w:w="1954" w:type="pct"/>
            <w:tcBorders>
              <w:top w:val="nil"/>
              <w:left w:val="nil"/>
              <w:bottom w:val="nil"/>
              <w:right w:val="nil"/>
            </w:tcBorders>
            <w:shd w:val="clear" w:color="auto" w:fill="auto"/>
          </w:tcPr>
          <w:p w:rsidR="00C772AF" w:rsidRPr="00BE256A" w:rsidRDefault="00403DE6" w:rsidP="00BE256A">
            <w:pPr>
              <w:rPr>
                <w:sz w:val="22"/>
                <w:szCs w:val="22"/>
                <w:lang w:val="en-ID"/>
              </w:rPr>
            </w:pPr>
            <w:r w:rsidRPr="00BE256A">
              <w:rPr>
                <w:sz w:val="22"/>
                <w:szCs w:val="22"/>
                <w:lang w:val="en-ID"/>
              </w:rPr>
              <w:t>Salt</w:t>
            </w:r>
          </w:p>
        </w:tc>
        <w:tc>
          <w:tcPr>
            <w:tcW w:w="1482" w:type="pct"/>
            <w:tcBorders>
              <w:top w:val="nil"/>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3 gr</w:t>
            </w:r>
          </w:p>
        </w:tc>
        <w:tc>
          <w:tcPr>
            <w:tcW w:w="1564" w:type="pct"/>
            <w:tcBorders>
              <w:top w:val="nil"/>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2 gr</w:t>
            </w:r>
          </w:p>
        </w:tc>
      </w:tr>
      <w:tr w:rsidR="00403DE6" w:rsidRPr="00BE256A" w:rsidTr="00F367A7">
        <w:trPr>
          <w:trHeight w:val="20"/>
        </w:trPr>
        <w:tc>
          <w:tcPr>
            <w:tcW w:w="1954" w:type="pct"/>
            <w:tcBorders>
              <w:top w:val="nil"/>
              <w:left w:val="nil"/>
              <w:bottom w:val="nil"/>
              <w:right w:val="nil"/>
            </w:tcBorders>
            <w:shd w:val="clear" w:color="auto" w:fill="auto"/>
          </w:tcPr>
          <w:p w:rsidR="00C772AF" w:rsidRPr="00BE256A" w:rsidRDefault="00403DE6" w:rsidP="00BE256A">
            <w:pPr>
              <w:rPr>
                <w:sz w:val="22"/>
                <w:szCs w:val="22"/>
                <w:lang w:val="en-ID"/>
              </w:rPr>
            </w:pPr>
            <w:r w:rsidRPr="00BE256A">
              <w:rPr>
                <w:sz w:val="22"/>
                <w:szCs w:val="22"/>
                <w:lang w:val="en-ID"/>
              </w:rPr>
              <w:t>Dried Shrimp</w:t>
            </w:r>
          </w:p>
        </w:tc>
        <w:tc>
          <w:tcPr>
            <w:tcW w:w="1482" w:type="pct"/>
            <w:tcBorders>
              <w:top w:val="nil"/>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25 gr</w:t>
            </w:r>
          </w:p>
        </w:tc>
        <w:tc>
          <w:tcPr>
            <w:tcW w:w="1564" w:type="pct"/>
            <w:tcBorders>
              <w:top w:val="nil"/>
              <w:left w:val="nil"/>
              <w:bottom w:val="nil"/>
              <w:right w:val="nil"/>
            </w:tcBorders>
            <w:shd w:val="clear" w:color="auto" w:fill="auto"/>
          </w:tcPr>
          <w:p w:rsidR="00C772AF" w:rsidRPr="00BE256A" w:rsidRDefault="00C772AF" w:rsidP="00BE256A">
            <w:pPr>
              <w:jc w:val="center"/>
              <w:rPr>
                <w:sz w:val="22"/>
                <w:szCs w:val="22"/>
                <w:lang w:val="en-ID"/>
              </w:rPr>
            </w:pPr>
          </w:p>
        </w:tc>
      </w:tr>
      <w:tr w:rsidR="00403DE6" w:rsidRPr="00BE256A" w:rsidTr="00F367A7">
        <w:trPr>
          <w:trHeight w:val="20"/>
        </w:trPr>
        <w:tc>
          <w:tcPr>
            <w:tcW w:w="1954" w:type="pct"/>
            <w:tcBorders>
              <w:top w:val="nil"/>
              <w:left w:val="nil"/>
              <w:bottom w:val="nil"/>
              <w:right w:val="nil"/>
            </w:tcBorders>
            <w:shd w:val="clear" w:color="auto" w:fill="auto"/>
          </w:tcPr>
          <w:p w:rsidR="00C772AF" w:rsidRPr="00BE256A" w:rsidRDefault="00403DE6" w:rsidP="00BE256A">
            <w:pPr>
              <w:rPr>
                <w:sz w:val="22"/>
                <w:szCs w:val="22"/>
                <w:lang w:val="en-ID"/>
              </w:rPr>
            </w:pPr>
            <w:r w:rsidRPr="00BE256A">
              <w:rPr>
                <w:sz w:val="22"/>
                <w:szCs w:val="22"/>
                <w:lang w:val="en-ID"/>
              </w:rPr>
              <w:t xml:space="preserve">Yam </w:t>
            </w:r>
          </w:p>
        </w:tc>
        <w:tc>
          <w:tcPr>
            <w:tcW w:w="1482" w:type="pct"/>
            <w:tcBorders>
              <w:top w:val="nil"/>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250 gr</w:t>
            </w:r>
          </w:p>
        </w:tc>
        <w:tc>
          <w:tcPr>
            <w:tcW w:w="1564" w:type="pct"/>
            <w:tcBorders>
              <w:top w:val="nil"/>
              <w:left w:val="nil"/>
              <w:bottom w:val="nil"/>
              <w:right w:val="nil"/>
            </w:tcBorders>
            <w:shd w:val="clear" w:color="auto" w:fill="auto"/>
          </w:tcPr>
          <w:p w:rsidR="00C772AF" w:rsidRPr="00BE256A" w:rsidRDefault="00C772AF" w:rsidP="00BE256A">
            <w:pPr>
              <w:jc w:val="center"/>
              <w:rPr>
                <w:i/>
                <w:sz w:val="22"/>
                <w:szCs w:val="22"/>
                <w:lang w:val="en-ID"/>
              </w:rPr>
            </w:pPr>
          </w:p>
        </w:tc>
      </w:tr>
      <w:tr w:rsidR="00403DE6" w:rsidRPr="00BE256A" w:rsidTr="00F367A7">
        <w:trPr>
          <w:trHeight w:val="20"/>
        </w:trPr>
        <w:tc>
          <w:tcPr>
            <w:tcW w:w="1954" w:type="pct"/>
            <w:tcBorders>
              <w:top w:val="nil"/>
              <w:left w:val="nil"/>
              <w:bottom w:val="nil"/>
              <w:right w:val="nil"/>
            </w:tcBorders>
            <w:shd w:val="clear" w:color="auto" w:fill="auto"/>
          </w:tcPr>
          <w:p w:rsidR="00C772AF" w:rsidRPr="00BE256A" w:rsidRDefault="00403DE6" w:rsidP="00BE256A">
            <w:pPr>
              <w:rPr>
                <w:sz w:val="22"/>
                <w:szCs w:val="22"/>
                <w:lang w:val="en-ID"/>
              </w:rPr>
            </w:pPr>
            <w:r w:rsidRPr="00BE256A">
              <w:rPr>
                <w:sz w:val="22"/>
                <w:szCs w:val="22"/>
                <w:lang w:val="en-ID"/>
              </w:rPr>
              <w:t>Pepper</w:t>
            </w:r>
          </w:p>
        </w:tc>
        <w:tc>
          <w:tcPr>
            <w:tcW w:w="1482" w:type="pct"/>
            <w:tcBorders>
              <w:top w:val="nil"/>
              <w:left w:val="nil"/>
              <w:bottom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3 gr</w:t>
            </w:r>
          </w:p>
        </w:tc>
        <w:tc>
          <w:tcPr>
            <w:tcW w:w="1564" w:type="pct"/>
            <w:tcBorders>
              <w:top w:val="nil"/>
              <w:left w:val="nil"/>
              <w:bottom w:val="nil"/>
              <w:right w:val="nil"/>
            </w:tcBorders>
            <w:shd w:val="clear" w:color="auto" w:fill="auto"/>
          </w:tcPr>
          <w:p w:rsidR="00C772AF" w:rsidRPr="00BE256A" w:rsidRDefault="00C772AF" w:rsidP="00BE256A">
            <w:pPr>
              <w:jc w:val="center"/>
              <w:rPr>
                <w:i/>
                <w:sz w:val="22"/>
                <w:szCs w:val="22"/>
                <w:lang w:val="en-ID"/>
              </w:rPr>
            </w:pPr>
          </w:p>
        </w:tc>
      </w:tr>
      <w:tr w:rsidR="00403DE6" w:rsidRPr="00BE256A" w:rsidTr="00F367A7">
        <w:trPr>
          <w:trHeight w:val="20"/>
        </w:trPr>
        <w:tc>
          <w:tcPr>
            <w:tcW w:w="1954" w:type="pct"/>
            <w:tcBorders>
              <w:top w:val="nil"/>
              <w:left w:val="nil"/>
              <w:right w:val="nil"/>
            </w:tcBorders>
            <w:shd w:val="clear" w:color="auto" w:fill="auto"/>
          </w:tcPr>
          <w:p w:rsidR="00C772AF" w:rsidRPr="00BE256A" w:rsidRDefault="00403DE6" w:rsidP="00BE256A">
            <w:pPr>
              <w:rPr>
                <w:sz w:val="22"/>
                <w:szCs w:val="22"/>
                <w:lang w:val="en-ID"/>
              </w:rPr>
            </w:pPr>
            <w:r w:rsidRPr="00BE256A">
              <w:rPr>
                <w:sz w:val="22"/>
                <w:szCs w:val="22"/>
                <w:lang w:val="en-ID"/>
              </w:rPr>
              <w:t>Vegetable oil</w:t>
            </w:r>
          </w:p>
        </w:tc>
        <w:tc>
          <w:tcPr>
            <w:tcW w:w="1482" w:type="pct"/>
            <w:tcBorders>
              <w:top w:val="nil"/>
              <w:left w:val="nil"/>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45 ml</w:t>
            </w:r>
          </w:p>
        </w:tc>
        <w:tc>
          <w:tcPr>
            <w:tcW w:w="1564" w:type="pct"/>
            <w:tcBorders>
              <w:top w:val="nil"/>
              <w:left w:val="nil"/>
              <w:right w:val="nil"/>
            </w:tcBorders>
            <w:shd w:val="clear" w:color="auto" w:fill="auto"/>
          </w:tcPr>
          <w:p w:rsidR="00C772AF" w:rsidRPr="00BE256A" w:rsidRDefault="00C772AF" w:rsidP="00BE256A">
            <w:pPr>
              <w:jc w:val="center"/>
              <w:rPr>
                <w:i/>
                <w:sz w:val="22"/>
                <w:szCs w:val="22"/>
                <w:lang w:val="en-ID"/>
              </w:rPr>
            </w:pPr>
          </w:p>
        </w:tc>
      </w:tr>
    </w:tbl>
    <w:p w:rsidR="00BE256A" w:rsidRPr="00BE256A" w:rsidRDefault="00403DE6" w:rsidP="00BE256A">
      <w:pPr>
        <w:jc w:val="both"/>
        <w:rPr>
          <w:sz w:val="22"/>
          <w:szCs w:val="22"/>
          <w:lang w:val="en-ID"/>
        </w:rPr>
      </w:pPr>
      <w:r w:rsidRPr="00BE256A">
        <w:rPr>
          <w:bCs/>
          <w:sz w:val="22"/>
          <w:szCs w:val="22"/>
          <w:shd w:val="clear" w:color="auto" w:fill="FFFFFF"/>
        </w:rPr>
        <w:t>Source:</w:t>
      </w:r>
      <w:r w:rsidR="004027C5" w:rsidRPr="00BE256A">
        <w:rPr>
          <w:i/>
          <w:iCs/>
          <w:sz w:val="22"/>
          <w:szCs w:val="22"/>
          <w:lang w:val="en-ID"/>
        </w:rPr>
        <w:t>Snack It Up</w:t>
      </w:r>
      <w:r w:rsidRPr="00BE256A">
        <w:rPr>
          <w:i/>
          <w:iCs/>
          <w:sz w:val="22"/>
          <w:szCs w:val="22"/>
          <w:lang w:val="en-ID"/>
        </w:rPr>
        <w:t xml:space="preserve"> book by</w:t>
      </w:r>
      <w:r w:rsidR="004027C5" w:rsidRPr="00BE256A">
        <w:rPr>
          <w:sz w:val="22"/>
          <w:szCs w:val="22"/>
          <w:lang w:val="en-ID"/>
        </w:rPr>
        <w:t xml:space="preserve"> Ayudiah Respatih, 2018</w:t>
      </w:r>
    </w:p>
    <w:p w:rsidR="00BE256A" w:rsidRPr="00BE256A" w:rsidRDefault="00BE256A" w:rsidP="00BE256A">
      <w:pPr>
        <w:jc w:val="both"/>
        <w:rPr>
          <w:sz w:val="22"/>
          <w:szCs w:val="22"/>
          <w:lang w:val="en-ID"/>
        </w:rPr>
      </w:pPr>
    </w:p>
    <w:p w:rsidR="00CB2672" w:rsidRPr="00BE256A" w:rsidRDefault="00403DE6" w:rsidP="007E013D">
      <w:pPr>
        <w:jc w:val="center"/>
        <w:rPr>
          <w:sz w:val="22"/>
          <w:szCs w:val="22"/>
          <w:lang w:val="en-ID"/>
        </w:rPr>
      </w:pPr>
      <w:r w:rsidRPr="003B724A">
        <w:rPr>
          <w:b/>
          <w:sz w:val="22"/>
          <w:szCs w:val="22"/>
          <w:lang w:val="en-ID"/>
        </w:rPr>
        <w:t xml:space="preserve">Tabel </w:t>
      </w:r>
      <w:r w:rsidR="005D64BD" w:rsidRPr="003B724A">
        <w:rPr>
          <w:b/>
          <w:sz w:val="22"/>
          <w:szCs w:val="22"/>
          <w:lang w:val="en-ID"/>
        </w:rPr>
        <w:t>5</w:t>
      </w:r>
      <w:r w:rsidRPr="003B724A">
        <w:rPr>
          <w:b/>
          <w:sz w:val="22"/>
          <w:szCs w:val="22"/>
          <w:lang w:val="en-ID"/>
        </w:rPr>
        <w:t>.</w:t>
      </w:r>
      <w:r w:rsidRPr="00BE256A">
        <w:rPr>
          <w:sz w:val="22"/>
          <w:szCs w:val="22"/>
          <w:lang w:val="en-ID"/>
        </w:rPr>
        <w:t xml:space="preserve"> Develop Product Filling and Sauce Recipe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42"/>
        <w:gridCol w:w="2642"/>
        <w:gridCol w:w="2643"/>
      </w:tblGrid>
      <w:tr w:rsidR="00403DE6" w:rsidRPr="00BE256A" w:rsidTr="00234048">
        <w:tc>
          <w:tcPr>
            <w:tcW w:w="2642" w:type="dxa"/>
            <w:tcBorders>
              <w:bottom w:val="single" w:sz="4" w:space="0" w:color="auto"/>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Ingredient</w:t>
            </w:r>
          </w:p>
        </w:tc>
        <w:tc>
          <w:tcPr>
            <w:tcW w:w="2642" w:type="dxa"/>
            <w:tcBorders>
              <w:left w:val="nil"/>
              <w:bottom w:val="single" w:sz="4" w:space="0" w:color="auto"/>
              <w:right w:val="nil"/>
            </w:tcBorders>
            <w:shd w:val="clear" w:color="auto" w:fill="auto"/>
          </w:tcPr>
          <w:p w:rsidR="00C772AF" w:rsidRPr="00BE256A" w:rsidRDefault="00403DE6" w:rsidP="00BE256A">
            <w:pPr>
              <w:jc w:val="center"/>
              <w:rPr>
                <w:sz w:val="22"/>
                <w:szCs w:val="22"/>
                <w:lang w:val="en-ID"/>
              </w:rPr>
            </w:pPr>
            <w:r w:rsidRPr="00BE256A">
              <w:rPr>
                <w:sz w:val="22"/>
                <w:szCs w:val="22"/>
                <w:lang w:val="en-ID"/>
              </w:rPr>
              <w:t>Filling</w:t>
            </w:r>
          </w:p>
        </w:tc>
        <w:tc>
          <w:tcPr>
            <w:tcW w:w="2643" w:type="dxa"/>
            <w:tcBorders>
              <w:left w:val="nil"/>
              <w:bottom w:val="single" w:sz="4" w:space="0" w:color="auto"/>
            </w:tcBorders>
            <w:shd w:val="clear" w:color="auto" w:fill="auto"/>
          </w:tcPr>
          <w:p w:rsidR="00C772AF" w:rsidRPr="00BE256A" w:rsidRDefault="00403DE6" w:rsidP="00BE256A">
            <w:pPr>
              <w:jc w:val="center"/>
              <w:rPr>
                <w:i/>
                <w:sz w:val="22"/>
                <w:szCs w:val="22"/>
                <w:lang w:val="en-ID"/>
              </w:rPr>
            </w:pPr>
            <w:r w:rsidRPr="00BE256A">
              <w:rPr>
                <w:i/>
                <w:sz w:val="22"/>
                <w:szCs w:val="22"/>
                <w:lang w:val="en-ID"/>
              </w:rPr>
              <w:t>Sauce</w:t>
            </w:r>
          </w:p>
        </w:tc>
      </w:tr>
      <w:tr w:rsidR="00403DE6" w:rsidRPr="00BE256A" w:rsidTr="00234048">
        <w:tc>
          <w:tcPr>
            <w:tcW w:w="2642" w:type="dxa"/>
            <w:tcBorders>
              <w:bottom w:val="nil"/>
              <w:right w:val="nil"/>
            </w:tcBorders>
            <w:shd w:val="clear" w:color="auto" w:fill="auto"/>
          </w:tcPr>
          <w:p w:rsidR="00C772AF" w:rsidRPr="00BE256A" w:rsidRDefault="00403DE6" w:rsidP="00BE256A">
            <w:pPr>
              <w:rPr>
                <w:iCs/>
                <w:sz w:val="22"/>
                <w:szCs w:val="22"/>
                <w:lang w:val="en-ID"/>
              </w:rPr>
            </w:pPr>
            <w:r w:rsidRPr="00BE256A">
              <w:rPr>
                <w:iCs/>
                <w:sz w:val="22"/>
                <w:szCs w:val="22"/>
                <w:lang w:val="en-ID"/>
              </w:rPr>
              <w:t>Heavy Cream Cooking</w:t>
            </w:r>
          </w:p>
        </w:tc>
        <w:tc>
          <w:tcPr>
            <w:tcW w:w="2642" w:type="dxa"/>
            <w:tcBorders>
              <w:left w:val="nil"/>
              <w:bottom w:val="nil"/>
              <w:right w:val="nil"/>
            </w:tcBorders>
            <w:shd w:val="clear" w:color="auto" w:fill="auto"/>
          </w:tcPr>
          <w:p w:rsidR="00C772AF" w:rsidRPr="00BE256A" w:rsidRDefault="00403DE6" w:rsidP="00BE256A">
            <w:pPr>
              <w:jc w:val="both"/>
              <w:rPr>
                <w:sz w:val="22"/>
                <w:szCs w:val="22"/>
                <w:lang w:val="en-ID"/>
              </w:rPr>
            </w:pPr>
            <w:r w:rsidRPr="00BE256A">
              <w:rPr>
                <w:sz w:val="22"/>
                <w:szCs w:val="22"/>
                <w:lang w:val="en-ID"/>
              </w:rPr>
              <w:t>-</w:t>
            </w:r>
          </w:p>
        </w:tc>
        <w:tc>
          <w:tcPr>
            <w:tcW w:w="2643" w:type="dxa"/>
            <w:tcBorders>
              <w:left w:val="nil"/>
              <w:bottom w:val="nil"/>
            </w:tcBorders>
            <w:shd w:val="clear" w:color="auto" w:fill="auto"/>
          </w:tcPr>
          <w:p w:rsidR="00C772AF" w:rsidRPr="00BE256A" w:rsidRDefault="00403DE6" w:rsidP="00BE256A">
            <w:pPr>
              <w:rPr>
                <w:sz w:val="22"/>
                <w:szCs w:val="22"/>
                <w:lang w:val="en-ID"/>
              </w:rPr>
            </w:pPr>
            <w:r w:rsidRPr="00BE256A">
              <w:rPr>
                <w:sz w:val="22"/>
                <w:szCs w:val="22"/>
                <w:lang w:val="en-ID"/>
              </w:rPr>
              <w:t>30 ml</w:t>
            </w:r>
          </w:p>
        </w:tc>
      </w:tr>
      <w:tr w:rsidR="00403DE6" w:rsidRPr="00BE256A" w:rsidTr="00234048">
        <w:tc>
          <w:tcPr>
            <w:tcW w:w="2642" w:type="dxa"/>
            <w:tcBorders>
              <w:top w:val="nil"/>
              <w:bottom w:val="nil"/>
              <w:right w:val="nil"/>
            </w:tcBorders>
            <w:shd w:val="clear" w:color="auto" w:fill="auto"/>
          </w:tcPr>
          <w:p w:rsidR="00C772AF" w:rsidRPr="00BE256A" w:rsidRDefault="00403DE6" w:rsidP="00BE256A">
            <w:pPr>
              <w:rPr>
                <w:iCs/>
                <w:sz w:val="22"/>
                <w:szCs w:val="22"/>
                <w:lang w:val="en-ID"/>
              </w:rPr>
            </w:pPr>
            <w:r w:rsidRPr="00BE256A">
              <w:rPr>
                <w:iCs/>
                <w:sz w:val="22"/>
                <w:szCs w:val="22"/>
                <w:lang w:val="en-ID"/>
              </w:rPr>
              <w:t>Butter</w:t>
            </w:r>
          </w:p>
        </w:tc>
        <w:tc>
          <w:tcPr>
            <w:tcW w:w="2642" w:type="dxa"/>
            <w:tcBorders>
              <w:top w:val="nil"/>
              <w:left w:val="nil"/>
              <w:bottom w:val="nil"/>
              <w:right w:val="nil"/>
            </w:tcBorders>
            <w:shd w:val="clear" w:color="auto" w:fill="auto"/>
          </w:tcPr>
          <w:p w:rsidR="00C772AF" w:rsidRPr="00BE256A" w:rsidRDefault="00403DE6" w:rsidP="00BE256A">
            <w:pPr>
              <w:jc w:val="both"/>
              <w:rPr>
                <w:sz w:val="22"/>
                <w:szCs w:val="22"/>
                <w:lang w:val="en-ID"/>
              </w:rPr>
            </w:pPr>
            <w:r w:rsidRPr="00BE256A">
              <w:rPr>
                <w:sz w:val="22"/>
                <w:szCs w:val="22"/>
                <w:lang w:val="en-ID"/>
              </w:rPr>
              <w:t>30 gr</w:t>
            </w:r>
          </w:p>
        </w:tc>
        <w:tc>
          <w:tcPr>
            <w:tcW w:w="2643" w:type="dxa"/>
            <w:tcBorders>
              <w:top w:val="nil"/>
              <w:left w:val="nil"/>
              <w:bottom w:val="nil"/>
            </w:tcBorders>
            <w:shd w:val="clear" w:color="auto" w:fill="auto"/>
          </w:tcPr>
          <w:p w:rsidR="00C772AF" w:rsidRPr="00BE256A" w:rsidRDefault="00403DE6" w:rsidP="00BE256A">
            <w:pPr>
              <w:rPr>
                <w:sz w:val="22"/>
                <w:szCs w:val="22"/>
                <w:lang w:val="en-ID"/>
              </w:rPr>
            </w:pPr>
            <w:r w:rsidRPr="00BE256A">
              <w:rPr>
                <w:sz w:val="22"/>
                <w:szCs w:val="22"/>
                <w:lang w:val="en-ID"/>
              </w:rPr>
              <w:t>10 gr</w:t>
            </w:r>
          </w:p>
        </w:tc>
      </w:tr>
      <w:tr w:rsidR="00403DE6" w:rsidRPr="00BE256A" w:rsidTr="00234048">
        <w:tc>
          <w:tcPr>
            <w:tcW w:w="2642" w:type="dxa"/>
            <w:tcBorders>
              <w:top w:val="nil"/>
              <w:bottom w:val="nil"/>
              <w:right w:val="nil"/>
            </w:tcBorders>
            <w:shd w:val="clear" w:color="auto" w:fill="auto"/>
          </w:tcPr>
          <w:p w:rsidR="00C772AF" w:rsidRPr="00BE256A" w:rsidRDefault="00403DE6" w:rsidP="00BE256A">
            <w:pPr>
              <w:rPr>
                <w:iCs/>
                <w:sz w:val="22"/>
                <w:szCs w:val="22"/>
                <w:lang w:val="en-ID"/>
              </w:rPr>
            </w:pPr>
            <w:r w:rsidRPr="00BE256A">
              <w:rPr>
                <w:iCs/>
                <w:sz w:val="22"/>
                <w:szCs w:val="22"/>
                <w:lang w:val="en-ID"/>
              </w:rPr>
              <w:t>Flour</w:t>
            </w:r>
          </w:p>
        </w:tc>
        <w:tc>
          <w:tcPr>
            <w:tcW w:w="2642" w:type="dxa"/>
            <w:tcBorders>
              <w:top w:val="nil"/>
              <w:left w:val="nil"/>
              <w:bottom w:val="nil"/>
              <w:right w:val="nil"/>
            </w:tcBorders>
            <w:shd w:val="clear" w:color="auto" w:fill="auto"/>
          </w:tcPr>
          <w:p w:rsidR="00C772AF" w:rsidRPr="00BE256A" w:rsidRDefault="00403DE6" w:rsidP="00BE256A">
            <w:pPr>
              <w:jc w:val="both"/>
              <w:rPr>
                <w:sz w:val="22"/>
                <w:szCs w:val="22"/>
                <w:lang w:val="en-ID"/>
              </w:rPr>
            </w:pPr>
            <w:r w:rsidRPr="00BE256A">
              <w:rPr>
                <w:sz w:val="22"/>
                <w:szCs w:val="22"/>
                <w:lang w:val="en-ID"/>
              </w:rPr>
              <w:t>-</w:t>
            </w:r>
          </w:p>
        </w:tc>
        <w:tc>
          <w:tcPr>
            <w:tcW w:w="2643" w:type="dxa"/>
            <w:tcBorders>
              <w:top w:val="nil"/>
              <w:left w:val="nil"/>
              <w:bottom w:val="nil"/>
            </w:tcBorders>
            <w:shd w:val="clear" w:color="auto" w:fill="auto"/>
          </w:tcPr>
          <w:p w:rsidR="00C772AF" w:rsidRPr="00BE256A" w:rsidRDefault="00403DE6" w:rsidP="00BE256A">
            <w:pPr>
              <w:rPr>
                <w:sz w:val="22"/>
                <w:szCs w:val="22"/>
                <w:lang w:val="en-ID"/>
              </w:rPr>
            </w:pPr>
            <w:r w:rsidRPr="00BE256A">
              <w:rPr>
                <w:sz w:val="22"/>
                <w:szCs w:val="22"/>
                <w:lang w:val="en-ID"/>
              </w:rPr>
              <w:t>10 gr</w:t>
            </w:r>
          </w:p>
        </w:tc>
      </w:tr>
      <w:tr w:rsidR="00403DE6" w:rsidRPr="00BE256A" w:rsidTr="00234048">
        <w:tc>
          <w:tcPr>
            <w:tcW w:w="2642" w:type="dxa"/>
            <w:tcBorders>
              <w:top w:val="nil"/>
              <w:bottom w:val="nil"/>
              <w:right w:val="nil"/>
            </w:tcBorders>
            <w:shd w:val="clear" w:color="auto" w:fill="auto"/>
          </w:tcPr>
          <w:p w:rsidR="00C772AF" w:rsidRPr="00BE256A" w:rsidRDefault="00403DE6" w:rsidP="00BE256A">
            <w:pPr>
              <w:rPr>
                <w:iCs/>
                <w:sz w:val="22"/>
                <w:szCs w:val="22"/>
                <w:lang w:val="en-ID"/>
              </w:rPr>
            </w:pPr>
            <w:r w:rsidRPr="00BE256A">
              <w:rPr>
                <w:iCs/>
                <w:sz w:val="22"/>
                <w:szCs w:val="22"/>
                <w:lang w:val="en-ID"/>
              </w:rPr>
              <w:t>Fresh Milk</w:t>
            </w:r>
          </w:p>
        </w:tc>
        <w:tc>
          <w:tcPr>
            <w:tcW w:w="2642" w:type="dxa"/>
            <w:tcBorders>
              <w:top w:val="nil"/>
              <w:left w:val="nil"/>
              <w:bottom w:val="nil"/>
              <w:right w:val="nil"/>
            </w:tcBorders>
            <w:shd w:val="clear" w:color="auto" w:fill="auto"/>
          </w:tcPr>
          <w:p w:rsidR="00C772AF" w:rsidRPr="00BE256A" w:rsidRDefault="00403DE6" w:rsidP="00BE256A">
            <w:pPr>
              <w:jc w:val="both"/>
              <w:rPr>
                <w:sz w:val="22"/>
                <w:szCs w:val="22"/>
                <w:lang w:val="en-ID"/>
              </w:rPr>
            </w:pPr>
            <w:r w:rsidRPr="00BE256A">
              <w:rPr>
                <w:sz w:val="22"/>
                <w:szCs w:val="22"/>
                <w:lang w:val="en-ID"/>
              </w:rPr>
              <w:t>-</w:t>
            </w:r>
          </w:p>
        </w:tc>
        <w:tc>
          <w:tcPr>
            <w:tcW w:w="2643" w:type="dxa"/>
            <w:tcBorders>
              <w:top w:val="nil"/>
              <w:left w:val="nil"/>
              <w:bottom w:val="nil"/>
            </w:tcBorders>
            <w:shd w:val="clear" w:color="auto" w:fill="auto"/>
          </w:tcPr>
          <w:p w:rsidR="00C772AF" w:rsidRPr="00BE256A" w:rsidRDefault="00403DE6" w:rsidP="00BE256A">
            <w:pPr>
              <w:rPr>
                <w:sz w:val="22"/>
                <w:szCs w:val="22"/>
                <w:lang w:val="en-ID"/>
              </w:rPr>
            </w:pPr>
            <w:r w:rsidRPr="00BE256A">
              <w:rPr>
                <w:sz w:val="22"/>
                <w:szCs w:val="22"/>
                <w:lang w:val="en-ID"/>
              </w:rPr>
              <w:t>250 ml</w:t>
            </w:r>
          </w:p>
        </w:tc>
      </w:tr>
      <w:tr w:rsidR="00403DE6" w:rsidRPr="00BE256A" w:rsidTr="00234048">
        <w:tc>
          <w:tcPr>
            <w:tcW w:w="2642" w:type="dxa"/>
            <w:tcBorders>
              <w:top w:val="nil"/>
              <w:bottom w:val="nil"/>
              <w:right w:val="nil"/>
            </w:tcBorders>
            <w:shd w:val="clear" w:color="auto" w:fill="auto"/>
          </w:tcPr>
          <w:p w:rsidR="00C772AF" w:rsidRPr="00BE256A" w:rsidRDefault="00403DE6" w:rsidP="00BE256A">
            <w:pPr>
              <w:rPr>
                <w:iCs/>
                <w:sz w:val="22"/>
                <w:szCs w:val="22"/>
                <w:lang w:val="en-ID"/>
              </w:rPr>
            </w:pPr>
            <w:r w:rsidRPr="00BE256A">
              <w:rPr>
                <w:iCs/>
                <w:sz w:val="22"/>
                <w:szCs w:val="22"/>
                <w:lang w:val="en-ID"/>
              </w:rPr>
              <w:t>Cheddar Cheese</w:t>
            </w:r>
          </w:p>
        </w:tc>
        <w:tc>
          <w:tcPr>
            <w:tcW w:w="2642" w:type="dxa"/>
            <w:tcBorders>
              <w:top w:val="nil"/>
              <w:left w:val="nil"/>
              <w:bottom w:val="nil"/>
              <w:right w:val="nil"/>
            </w:tcBorders>
            <w:shd w:val="clear" w:color="auto" w:fill="auto"/>
          </w:tcPr>
          <w:p w:rsidR="00C772AF" w:rsidRPr="00BE256A" w:rsidRDefault="00403DE6" w:rsidP="00BE256A">
            <w:pPr>
              <w:jc w:val="both"/>
              <w:rPr>
                <w:sz w:val="22"/>
                <w:szCs w:val="22"/>
                <w:lang w:val="en-ID"/>
              </w:rPr>
            </w:pPr>
            <w:r w:rsidRPr="00BE256A">
              <w:rPr>
                <w:sz w:val="22"/>
                <w:szCs w:val="22"/>
                <w:lang w:val="en-ID"/>
              </w:rPr>
              <w:t>-</w:t>
            </w:r>
          </w:p>
        </w:tc>
        <w:tc>
          <w:tcPr>
            <w:tcW w:w="2643" w:type="dxa"/>
            <w:tcBorders>
              <w:top w:val="nil"/>
              <w:left w:val="nil"/>
              <w:bottom w:val="nil"/>
            </w:tcBorders>
            <w:shd w:val="clear" w:color="auto" w:fill="auto"/>
          </w:tcPr>
          <w:p w:rsidR="00C772AF" w:rsidRPr="00BE256A" w:rsidRDefault="00403DE6" w:rsidP="00BE256A">
            <w:pPr>
              <w:rPr>
                <w:sz w:val="22"/>
                <w:szCs w:val="22"/>
                <w:lang w:val="en-ID"/>
              </w:rPr>
            </w:pPr>
            <w:r w:rsidRPr="00BE256A">
              <w:rPr>
                <w:sz w:val="22"/>
                <w:szCs w:val="22"/>
                <w:lang w:val="en-ID"/>
              </w:rPr>
              <w:t>30 gr</w:t>
            </w:r>
          </w:p>
        </w:tc>
      </w:tr>
      <w:tr w:rsidR="00403DE6" w:rsidRPr="00BE256A" w:rsidTr="00234048">
        <w:tc>
          <w:tcPr>
            <w:tcW w:w="2642" w:type="dxa"/>
            <w:tcBorders>
              <w:top w:val="nil"/>
              <w:bottom w:val="nil"/>
              <w:right w:val="nil"/>
            </w:tcBorders>
            <w:shd w:val="clear" w:color="auto" w:fill="auto"/>
          </w:tcPr>
          <w:p w:rsidR="00C772AF" w:rsidRPr="00BE256A" w:rsidRDefault="00403DE6" w:rsidP="00BE256A">
            <w:pPr>
              <w:rPr>
                <w:iCs/>
                <w:sz w:val="22"/>
                <w:szCs w:val="22"/>
                <w:lang w:val="en-ID"/>
              </w:rPr>
            </w:pPr>
            <w:r w:rsidRPr="00BE256A">
              <w:rPr>
                <w:iCs/>
                <w:sz w:val="22"/>
                <w:szCs w:val="22"/>
                <w:lang w:val="en-ID"/>
              </w:rPr>
              <w:t>Salt</w:t>
            </w:r>
          </w:p>
        </w:tc>
        <w:tc>
          <w:tcPr>
            <w:tcW w:w="2642" w:type="dxa"/>
            <w:tcBorders>
              <w:top w:val="nil"/>
              <w:left w:val="nil"/>
              <w:bottom w:val="nil"/>
              <w:right w:val="nil"/>
            </w:tcBorders>
            <w:shd w:val="clear" w:color="auto" w:fill="auto"/>
          </w:tcPr>
          <w:p w:rsidR="00C772AF" w:rsidRPr="00BE256A" w:rsidRDefault="00403DE6" w:rsidP="00BE256A">
            <w:pPr>
              <w:jc w:val="both"/>
              <w:rPr>
                <w:sz w:val="22"/>
                <w:szCs w:val="22"/>
                <w:lang w:val="en-ID"/>
              </w:rPr>
            </w:pPr>
            <w:r w:rsidRPr="00BE256A">
              <w:rPr>
                <w:sz w:val="22"/>
                <w:szCs w:val="22"/>
                <w:lang w:val="en-ID"/>
              </w:rPr>
              <w:t>5 gr</w:t>
            </w:r>
          </w:p>
        </w:tc>
        <w:tc>
          <w:tcPr>
            <w:tcW w:w="2643" w:type="dxa"/>
            <w:tcBorders>
              <w:top w:val="nil"/>
              <w:left w:val="nil"/>
              <w:bottom w:val="nil"/>
            </w:tcBorders>
            <w:shd w:val="clear" w:color="auto" w:fill="auto"/>
          </w:tcPr>
          <w:p w:rsidR="00C772AF" w:rsidRPr="00BE256A" w:rsidRDefault="00403DE6" w:rsidP="00BE256A">
            <w:pPr>
              <w:rPr>
                <w:sz w:val="22"/>
                <w:szCs w:val="22"/>
                <w:lang w:val="en-ID"/>
              </w:rPr>
            </w:pPr>
            <w:r w:rsidRPr="00BE256A">
              <w:rPr>
                <w:sz w:val="22"/>
                <w:szCs w:val="22"/>
                <w:lang w:val="en-ID"/>
              </w:rPr>
              <w:t>2 gr</w:t>
            </w:r>
          </w:p>
        </w:tc>
      </w:tr>
      <w:tr w:rsidR="00403DE6" w:rsidRPr="00BE256A" w:rsidTr="00234048">
        <w:tc>
          <w:tcPr>
            <w:tcW w:w="2642" w:type="dxa"/>
            <w:tcBorders>
              <w:top w:val="nil"/>
              <w:bottom w:val="nil"/>
              <w:right w:val="nil"/>
            </w:tcBorders>
            <w:shd w:val="clear" w:color="auto" w:fill="auto"/>
          </w:tcPr>
          <w:p w:rsidR="00C772AF" w:rsidRPr="00BE256A" w:rsidRDefault="00403DE6" w:rsidP="00BE256A">
            <w:pPr>
              <w:rPr>
                <w:iCs/>
                <w:sz w:val="22"/>
                <w:szCs w:val="22"/>
                <w:lang w:val="en-ID"/>
              </w:rPr>
            </w:pPr>
            <w:r w:rsidRPr="00BE256A">
              <w:rPr>
                <w:iCs/>
                <w:sz w:val="22"/>
                <w:szCs w:val="22"/>
                <w:lang w:val="en-ID"/>
              </w:rPr>
              <w:t>Pepper</w:t>
            </w:r>
          </w:p>
        </w:tc>
        <w:tc>
          <w:tcPr>
            <w:tcW w:w="2642" w:type="dxa"/>
            <w:tcBorders>
              <w:top w:val="nil"/>
              <w:left w:val="nil"/>
              <w:bottom w:val="nil"/>
              <w:right w:val="nil"/>
            </w:tcBorders>
            <w:shd w:val="clear" w:color="auto" w:fill="auto"/>
          </w:tcPr>
          <w:p w:rsidR="00C772AF" w:rsidRPr="00BE256A" w:rsidRDefault="00403DE6" w:rsidP="00BE256A">
            <w:pPr>
              <w:jc w:val="both"/>
              <w:rPr>
                <w:sz w:val="22"/>
                <w:szCs w:val="22"/>
                <w:lang w:val="en-ID"/>
              </w:rPr>
            </w:pPr>
            <w:r w:rsidRPr="00BE256A">
              <w:rPr>
                <w:sz w:val="22"/>
                <w:szCs w:val="22"/>
                <w:lang w:val="en-ID"/>
              </w:rPr>
              <w:t>5 gr</w:t>
            </w:r>
          </w:p>
        </w:tc>
        <w:tc>
          <w:tcPr>
            <w:tcW w:w="2643" w:type="dxa"/>
            <w:tcBorders>
              <w:top w:val="nil"/>
              <w:left w:val="nil"/>
              <w:bottom w:val="nil"/>
            </w:tcBorders>
            <w:shd w:val="clear" w:color="auto" w:fill="auto"/>
          </w:tcPr>
          <w:p w:rsidR="00C772AF" w:rsidRPr="00BE256A" w:rsidRDefault="00403DE6" w:rsidP="00BE256A">
            <w:pPr>
              <w:rPr>
                <w:sz w:val="22"/>
                <w:szCs w:val="22"/>
                <w:lang w:val="en-ID"/>
              </w:rPr>
            </w:pPr>
            <w:r w:rsidRPr="00BE256A">
              <w:rPr>
                <w:sz w:val="22"/>
                <w:szCs w:val="22"/>
                <w:lang w:val="en-ID"/>
              </w:rPr>
              <w:t>2 gr</w:t>
            </w:r>
          </w:p>
        </w:tc>
      </w:tr>
      <w:tr w:rsidR="00403DE6" w:rsidRPr="00BE256A" w:rsidTr="00234048">
        <w:tc>
          <w:tcPr>
            <w:tcW w:w="2642" w:type="dxa"/>
            <w:tcBorders>
              <w:top w:val="nil"/>
              <w:bottom w:val="nil"/>
              <w:right w:val="nil"/>
            </w:tcBorders>
            <w:shd w:val="clear" w:color="auto" w:fill="auto"/>
          </w:tcPr>
          <w:p w:rsidR="00C772AF" w:rsidRPr="00BE256A" w:rsidRDefault="00403DE6" w:rsidP="00BE256A">
            <w:pPr>
              <w:rPr>
                <w:iCs/>
                <w:sz w:val="22"/>
                <w:szCs w:val="22"/>
                <w:lang w:val="en-ID"/>
              </w:rPr>
            </w:pPr>
            <w:r w:rsidRPr="00BE256A">
              <w:rPr>
                <w:iCs/>
                <w:sz w:val="22"/>
                <w:szCs w:val="22"/>
                <w:lang w:val="en-ID"/>
              </w:rPr>
              <w:t>Whole Egg</w:t>
            </w:r>
          </w:p>
        </w:tc>
        <w:tc>
          <w:tcPr>
            <w:tcW w:w="2642" w:type="dxa"/>
            <w:tcBorders>
              <w:top w:val="nil"/>
              <w:left w:val="nil"/>
              <w:bottom w:val="nil"/>
              <w:right w:val="nil"/>
            </w:tcBorders>
            <w:shd w:val="clear" w:color="auto" w:fill="auto"/>
          </w:tcPr>
          <w:p w:rsidR="00C772AF" w:rsidRPr="00BE256A" w:rsidRDefault="00403DE6" w:rsidP="00BE256A">
            <w:pPr>
              <w:jc w:val="both"/>
              <w:rPr>
                <w:sz w:val="22"/>
                <w:szCs w:val="22"/>
                <w:lang w:val="en-ID"/>
              </w:rPr>
            </w:pPr>
            <w:r w:rsidRPr="00BE256A">
              <w:rPr>
                <w:sz w:val="22"/>
                <w:szCs w:val="22"/>
                <w:lang w:val="en-ID"/>
              </w:rPr>
              <w:t>-</w:t>
            </w:r>
          </w:p>
        </w:tc>
        <w:tc>
          <w:tcPr>
            <w:tcW w:w="2643" w:type="dxa"/>
            <w:tcBorders>
              <w:top w:val="nil"/>
              <w:left w:val="nil"/>
              <w:bottom w:val="nil"/>
            </w:tcBorders>
            <w:shd w:val="clear" w:color="auto" w:fill="auto"/>
          </w:tcPr>
          <w:p w:rsidR="00C772AF" w:rsidRPr="00BE256A" w:rsidRDefault="00403DE6" w:rsidP="00BE256A">
            <w:pPr>
              <w:rPr>
                <w:sz w:val="22"/>
                <w:szCs w:val="22"/>
                <w:lang w:val="en-ID"/>
              </w:rPr>
            </w:pPr>
            <w:r w:rsidRPr="00BE256A">
              <w:rPr>
                <w:sz w:val="22"/>
                <w:szCs w:val="22"/>
                <w:lang w:val="en-ID"/>
              </w:rPr>
              <w:t>60 gr</w:t>
            </w:r>
          </w:p>
        </w:tc>
      </w:tr>
      <w:tr w:rsidR="00403DE6" w:rsidRPr="00BE256A" w:rsidTr="00234048">
        <w:tc>
          <w:tcPr>
            <w:tcW w:w="2642" w:type="dxa"/>
            <w:tcBorders>
              <w:top w:val="nil"/>
              <w:bottom w:val="nil"/>
              <w:right w:val="nil"/>
            </w:tcBorders>
            <w:shd w:val="clear" w:color="auto" w:fill="auto"/>
          </w:tcPr>
          <w:p w:rsidR="00C772AF" w:rsidRPr="00BE256A" w:rsidRDefault="00403DE6" w:rsidP="00BE256A">
            <w:pPr>
              <w:rPr>
                <w:iCs/>
                <w:sz w:val="22"/>
                <w:szCs w:val="22"/>
                <w:lang w:val="en-ID"/>
              </w:rPr>
            </w:pPr>
            <w:r w:rsidRPr="00BE256A">
              <w:rPr>
                <w:iCs/>
                <w:sz w:val="22"/>
                <w:szCs w:val="22"/>
                <w:lang w:val="en-ID"/>
              </w:rPr>
              <w:t>Oregano</w:t>
            </w:r>
          </w:p>
        </w:tc>
        <w:tc>
          <w:tcPr>
            <w:tcW w:w="2642" w:type="dxa"/>
            <w:tcBorders>
              <w:top w:val="nil"/>
              <w:left w:val="nil"/>
              <w:bottom w:val="nil"/>
              <w:right w:val="nil"/>
            </w:tcBorders>
            <w:shd w:val="clear" w:color="auto" w:fill="auto"/>
          </w:tcPr>
          <w:p w:rsidR="00C772AF" w:rsidRPr="00BE256A" w:rsidRDefault="00C772AF" w:rsidP="00BE256A">
            <w:pPr>
              <w:jc w:val="both"/>
              <w:rPr>
                <w:sz w:val="22"/>
                <w:szCs w:val="22"/>
                <w:lang w:val="en-ID"/>
              </w:rPr>
            </w:pPr>
          </w:p>
        </w:tc>
        <w:tc>
          <w:tcPr>
            <w:tcW w:w="2643" w:type="dxa"/>
            <w:tcBorders>
              <w:top w:val="nil"/>
              <w:left w:val="nil"/>
              <w:bottom w:val="nil"/>
            </w:tcBorders>
            <w:shd w:val="clear" w:color="auto" w:fill="auto"/>
          </w:tcPr>
          <w:p w:rsidR="00C772AF" w:rsidRPr="00BE256A" w:rsidRDefault="00403DE6" w:rsidP="00BE256A">
            <w:pPr>
              <w:rPr>
                <w:sz w:val="22"/>
                <w:szCs w:val="22"/>
                <w:lang w:val="en-ID"/>
              </w:rPr>
            </w:pPr>
            <w:r w:rsidRPr="00BE256A">
              <w:rPr>
                <w:sz w:val="22"/>
                <w:szCs w:val="22"/>
                <w:lang w:val="en-ID"/>
              </w:rPr>
              <w:t>2 gr</w:t>
            </w:r>
          </w:p>
        </w:tc>
      </w:tr>
      <w:tr w:rsidR="00403DE6" w:rsidRPr="00BE256A" w:rsidTr="00234048">
        <w:tc>
          <w:tcPr>
            <w:tcW w:w="2642" w:type="dxa"/>
            <w:tcBorders>
              <w:top w:val="nil"/>
              <w:bottom w:val="nil"/>
              <w:right w:val="nil"/>
            </w:tcBorders>
            <w:shd w:val="clear" w:color="auto" w:fill="auto"/>
          </w:tcPr>
          <w:p w:rsidR="00C772AF" w:rsidRPr="00BE256A" w:rsidRDefault="00403DE6" w:rsidP="00BE256A">
            <w:pPr>
              <w:rPr>
                <w:iCs/>
                <w:sz w:val="22"/>
                <w:szCs w:val="22"/>
                <w:lang w:val="en-ID"/>
              </w:rPr>
            </w:pPr>
            <w:r w:rsidRPr="00BE256A">
              <w:rPr>
                <w:iCs/>
                <w:sz w:val="22"/>
                <w:szCs w:val="22"/>
                <w:lang w:val="en-ID"/>
              </w:rPr>
              <w:t>Onion</w:t>
            </w:r>
          </w:p>
        </w:tc>
        <w:tc>
          <w:tcPr>
            <w:tcW w:w="2642" w:type="dxa"/>
            <w:tcBorders>
              <w:top w:val="nil"/>
              <w:left w:val="nil"/>
              <w:bottom w:val="nil"/>
              <w:right w:val="nil"/>
            </w:tcBorders>
            <w:shd w:val="clear" w:color="auto" w:fill="auto"/>
          </w:tcPr>
          <w:p w:rsidR="00C772AF" w:rsidRPr="00BE256A" w:rsidRDefault="00403DE6" w:rsidP="00BE256A">
            <w:pPr>
              <w:jc w:val="both"/>
              <w:rPr>
                <w:sz w:val="22"/>
                <w:szCs w:val="22"/>
                <w:lang w:val="en-ID"/>
              </w:rPr>
            </w:pPr>
            <w:r w:rsidRPr="00BE256A">
              <w:rPr>
                <w:sz w:val="22"/>
                <w:szCs w:val="22"/>
                <w:lang w:val="en-ID"/>
              </w:rPr>
              <w:t>20 gr</w:t>
            </w:r>
          </w:p>
        </w:tc>
        <w:tc>
          <w:tcPr>
            <w:tcW w:w="2643" w:type="dxa"/>
            <w:tcBorders>
              <w:top w:val="nil"/>
              <w:left w:val="nil"/>
              <w:bottom w:val="nil"/>
            </w:tcBorders>
            <w:shd w:val="clear" w:color="auto" w:fill="auto"/>
          </w:tcPr>
          <w:p w:rsidR="00C772AF" w:rsidRPr="00BE256A" w:rsidRDefault="00403DE6" w:rsidP="00BE256A">
            <w:pPr>
              <w:rPr>
                <w:sz w:val="22"/>
                <w:szCs w:val="22"/>
                <w:lang w:val="en-ID"/>
              </w:rPr>
            </w:pPr>
            <w:r w:rsidRPr="00BE256A">
              <w:rPr>
                <w:sz w:val="22"/>
                <w:szCs w:val="22"/>
                <w:lang w:val="en-ID"/>
              </w:rPr>
              <w:t>20 gr</w:t>
            </w:r>
          </w:p>
        </w:tc>
      </w:tr>
      <w:tr w:rsidR="00403DE6" w:rsidRPr="00BE256A" w:rsidTr="00234048">
        <w:tc>
          <w:tcPr>
            <w:tcW w:w="2642" w:type="dxa"/>
            <w:tcBorders>
              <w:top w:val="nil"/>
              <w:bottom w:val="nil"/>
              <w:right w:val="nil"/>
            </w:tcBorders>
            <w:shd w:val="clear" w:color="auto" w:fill="auto"/>
          </w:tcPr>
          <w:p w:rsidR="00C772AF" w:rsidRPr="00BE256A" w:rsidRDefault="00403DE6" w:rsidP="00BE256A">
            <w:pPr>
              <w:rPr>
                <w:iCs/>
                <w:sz w:val="22"/>
                <w:szCs w:val="22"/>
                <w:lang w:val="en-ID"/>
              </w:rPr>
            </w:pPr>
            <w:r w:rsidRPr="00BE256A">
              <w:rPr>
                <w:iCs/>
                <w:sz w:val="22"/>
                <w:szCs w:val="22"/>
                <w:lang w:val="en-ID"/>
              </w:rPr>
              <w:t>Garlic</w:t>
            </w:r>
          </w:p>
        </w:tc>
        <w:tc>
          <w:tcPr>
            <w:tcW w:w="2642" w:type="dxa"/>
            <w:tcBorders>
              <w:top w:val="nil"/>
              <w:left w:val="nil"/>
              <w:bottom w:val="nil"/>
              <w:right w:val="nil"/>
            </w:tcBorders>
            <w:shd w:val="clear" w:color="auto" w:fill="auto"/>
          </w:tcPr>
          <w:p w:rsidR="00C772AF" w:rsidRPr="00BE256A" w:rsidRDefault="00403DE6" w:rsidP="00BE256A">
            <w:pPr>
              <w:jc w:val="both"/>
              <w:rPr>
                <w:sz w:val="22"/>
                <w:szCs w:val="22"/>
                <w:lang w:val="en-ID"/>
              </w:rPr>
            </w:pPr>
            <w:r w:rsidRPr="00BE256A">
              <w:rPr>
                <w:sz w:val="22"/>
                <w:szCs w:val="22"/>
                <w:lang w:val="en-ID"/>
              </w:rPr>
              <w:t>-</w:t>
            </w:r>
          </w:p>
        </w:tc>
        <w:tc>
          <w:tcPr>
            <w:tcW w:w="2643" w:type="dxa"/>
            <w:tcBorders>
              <w:top w:val="nil"/>
              <w:left w:val="nil"/>
              <w:bottom w:val="nil"/>
            </w:tcBorders>
            <w:shd w:val="clear" w:color="auto" w:fill="auto"/>
          </w:tcPr>
          <w:p w:rsidR="00C772AF" w:rsidRPr="00BE256A" w:rsidRDefault="00403DE6" w:rsidP="00BE256A">
            <w:pPr>
              <w:rPr>
                <w:sz w:val="22"/>
                <w:szCs w:val="22"/>
                <w:lang w:val="en-ID"/>
              </w:rPr>
            </w:pPr>
            <w:r w:rsidRPr="00BE256A">
              <w:rPr>
                <w:sz w:val="22"/>
                <w:szCs w:val="22"/>
                <w:lang w:val="en-ID"/>
              </w:rPr>
              <w:t>5 gr</w:t>
            </w:r>
          </w:p>
        </w:tc>
      </w:tr>
      <w:tr w:rsidR="00403DE6" w:rsidRPr="00BE256A" w:rsidTr="00234048">
        <w:tc>
          <w:tcPr>
            <w:tcW w:w="2642" w:type="dxa"/>
            <w:tcBorders>
              <w:top w:val="nil"/>
              <w:bottom w:val="nil"/>
              <w:right w:val="nil"/>
            </w:tcBorders>
            <w:shd w:val="clear" w:color="auto" w:fill="auto"/>
          </w:tcPr>
          <w:p w:rsidR="00C772AF" w:rsidRPr="00BE256A" w:rsidRDefault="00403DE6" w:rsidP="00BE256A">
            <w:pPr>
              <w:rPr>
                <w:iCs/>
                <w:sz w:val="22"/>
                <w:szCs w:val="22"/>
                <w:lang w:val="en-ID"/>
              </w:rPr>
            </w:pPr>
            <w:r w:rsidRPr="00BE256A">
              <w:rPr>
                <w:iCs/>
                <w:sz w:val="22"/>
                <w:szCs w:val="22"/>
                <w:lang w:val="en-ID"/>
              </w:rPr>
              <w:t>Ground Chicken</w:t>
            </w:r>
          </w:p>
        </w:tc>
        <w:tc>
          <w:tcPr>
            <w:tcW w:w="2642" w:type="dxa"/>
            <w:tcBorders>
              <w:top w:val="nil"/>
              <w:left w:val="nil"/>
              <w:bottom w:val="nil"/>
              <w:right w:val="nil"/>
            </w:tcBorders>
            <w:shd w:val="clear" w:color="auto" w:fill="auto"/>
          </w:tcPr>
          <w:p w:rsidR="00C772AF" w:rsidRPr="00BE256A" w:rsidRDefault="00403DE6" w:rsidP="00BE256A">
            <w:pPr>
              <w:jc w:val="both"/>
              <w:rPr>
                <w:sz w:val="22"/>
                <w:szCs w:val="22"/>
                <w:lang w:val="en-ID"/>
              </w:rPr>
            </w:pPr>
            <w:r w:rsidRPr="00BE256A">
              <w:rPr>
                <w:sz w:val="22"/>
                <w:szCs w:val="22"/>
                <w:lang w:val="en-ID"/>
              </w:rPr>
              <w:t>100 gr</w:t>
            </w:r>
          </w:p>
        </w:tc>
        <w:tc>
          <w:tcPr>
            <w:tcW w:w="2643" w:type="dxa"/>
            <w:tcBorders>
              <w:top w:val="nil"/>
              <w:left w:val="nil"/>
              <w:bottom w:val="nil"/>
            </w:tcBorders>
            <w:shd w:val="clear" w:color="auto" w:fill="auto"/>
          </w:tcPr>
          <w:p w:rsidR="00C772AF" w:rsidRPr="00BE256A" w:rsidRDefault="00C772AF" w:rsidP="00BE256A">
            <w:pPr>
              <w:rPr>
                <w:i/>
                <w:sz w:val="22"/>
                <w:szCs w:val="22"/>
                <w:lang w:val="en-ID"/>
              </w:rPr>
            </w:pPr>
          </w:p>
        </w:tc>
      </w:tr>
      <w:tr w:rsidR="008F7312" w:rsidRPr="00BE256A" w:rsidTr="00234048">
        <w:trPr>
          <w:trHeight w:val="80"/>
        </w:trPr>
        <w:tc>
          <w:tcPr>
            <w:tcW w:w="2642" w:type="dxa"/>
            <w:tcBorders>
              <w:top w:val="nil"/>
              <w:right w:val="nil"/>
            </w:tcBorders>
            <w:shd w:val="clear" w:color="auto" w:fill="auto"/>
          </w:tcPr>
          <w:p w:rsidR="00C772AF" w:rsidRPr="00BE256A" w:rsidRDefault="00403DE6" w:rsidP="00BE256A">
            <w:pPr>
              <w:rPr>
                <w:iCs/>
                <w:sz w:val="22"/>
                <w:szCs w:val="22"/>
                <w:lang w:val="en-ID"/>
              </w:rPr>
            </w:pPr>
            <w:r w:rsidRPr="00BE256A">
              <w:rPr>
                <w:iCs/>
                <w:sz w:val="22"/>
                <w:szCs w:val="22"/>
                <w:lang w:val="en-ID"/>
              </w:rPr>
              <w:t xml:space="preserve">Boiled Spinach </w:t>
            </w:r>
          </w:p>
        </w:tc>
        <w:tc>
          <w:tcPr>
            <w:tcW w:w="2642" w:type="dxa"/>
            <w:tcBorders>
              <w:top w:val="nil"/>
              <w:left w:val="nil"/>
              <w:right w:val="nil"/>
            </w:tcBorders>
            <w:shd w:val="clear" w:color="auto" w:fill="auto"/>
          </w:tcPr>
          <w:p w:rsidR="00C772AF" w:rsidRPr="00BE256A" w:rsidRDefault="00403DE6" w:rsidP="00BE256A">
            <w:pPr>
              <w:jc w:val="both"/>
              <w:rPr>
                <w:sz w:val="22"/>
                <w:szCs w:val="22"/>
                <w:lang w:val="en-ID"/>
              </w:rPr>
            </w:pPr>
            <w:r w:rsidRPr="00BE256A">
              <w:rPr>
                <w:sz w:val="22"/>
                <w:szCs w:val="22"/>
                <w:lang w:val="en-ID"/>
              </w:rPr>
              <w:t>50 gr</w:t>
            </w:r>
          </w:p>
        </w:tc>
        <w:tc>
          <w:tcPr>
            <w:tcW w:w="2643" w:type="dxa"/>
            <w:tcBorders>
              <w:top w:val="nil"/>
              <w:left w:val="nil"/>
            </w:tcBorders>
            <w:shd w:val="clear" w:color="auto" w:fill="auto"/>
          </w:tcPr>
          <w:p w:rsidR="00C772AF" w:rsidRPr="00BE256A" w:rsidRDefault="00C772AF" w:rsidP="00BE256A">
            <w:pPr>
              <w:rPr>
                <w:i/>
                <w:sz w:val="22"/>
                <w:szCs w:val="22"/>
                <w:lang w:val="en-ID"/>
              </w:rPr>
            </w:pPr>
          </w:p>
        </w:tc>
      </w:tr>
    </w:tbl>
    <w:p w:rsidR="004E21F9" w:rsidRPr="00BE256A" w:rsidRDefault="004E21F9" w:rsidP="00BE256A">
      <w:pPr>
        <w:jc w:val="both"/>
        <w:rPr>
          <w:b/>
          <w:i/>
          <w:sz w:val="22"/>
          <w:szCs w:val="22"/>
        </w:rPr>
      </w:pPr>
    </w:p>
    <w:p w:rsidR="009B3CA8" w:rsidRPr="00BE256A" w:rsidRDefault="009B3CA8" w:rsidP="00BE256A">
      <w:pPr>
        <w:jc w:val="both"/>
        <w:rPr>
          <w:b/>
          <w:i/>
          <w:sz w:val="22"/>
          <w:szCs w:val="22"/>
        </w:rPr>
      </w:pPr>
    </w:p>
    <w:p w:rsidR="00EB3B86" w:rsidRPr="003B724A" w:rsidRDefault="00403DE6" w:rsidP="003B724A">
      <w:pPr>
        <w:pStyle w:val="ListParagraph"/>
        <w:numPr>
          <w:ilvl w:val="1"/>
          <w:numId w:val="4"/>
        </w:numPr>
        <w:autoSpaceDE w:val="0"/>
        <w:autoSpaceDN w:val="0"/>
        <w:adjustRightInd w:val="0"/>
        <w:spacing w:after="0" w:line="240" w:lineRule="auto"/>
        <w:ind w:left="360"/>
        <w:contextualSpacing w:val="0"/>
        <w:jc w:val="both"/>
        <w:rPr>
          <w:rFonts w:ascii="Times New Roman" w:eastAsiaTheme="minorHAnsi" w:hAnsi="Times New Roman"/>
          <w:bCs/>
          <w:i/>
        </w:rPr>
      </w:pPr>
      <w:r w:rsidRPr="003B724A">
        <w:rPr>
          <w:rFonts w:ascii="Times New Roman" w:eastAsiaTheme="minorHAnsi" w:hAnsi="Times New Roman"/>
          <w:bCs/>
          <w:i/>
        </w:rPr>
        <w:t xml:space="preserve">Disseminate </w:t>
      </w:r>
      <w:r w:rsidR="00CB2672" w:rsidRPr="003B724A">
        <w:rPr>
          <w:rFonts w:ascii="Times New Roman" w:eastAsiaTheme="minorHAnsi" w:hAnsi="Times New Roman"/>
          <w:bCs/>
          <w:i/>
        </w:rPr>
        <w:t>Stage</w:t>
      </w:r>
    </w:p>
    <w:p w:rsidR="007C49CC" w:rsidRPr="003B724A" w:rsidRDefault="00403DE6" w:rsidP="003B724A">
      <w:pPr>
        <w:jc w:val="both"/>
        <w:rPr>
          <w:sz w:val="22"/>
          <w:szCs w:val="22"/>
        </w:rPr>
      </w:pPr>
      <w:r w:rsidRPr="00BE256A">
        <w:rPr>
          <w:rStyle w:val="tlid-translation"/>
          <w:sz w:val="22"/>
          <w:szCs w:val="22"/>
        </w:rPr>
        <w:t>At the disseminate stage</w:t>
      </w:r>
      <w:r w:rsidR="00CB2672" w:rsidRPr="00BE256A">
        <w:rPr>
          <w:rStyle w:val="tlid-translation"/>
          <w:sz w:val="22"/>
          <w:szCs w:val="22"/>
        </w:rPr>
        <w:t xml:space="preserve">,three activities, </w:t>
      </w:r>
      <w:r w:rsidRPr="00BE256A">
        <w:rPr>
          <w:rStyle w:val="tlid-translation"/>
          <w:sz w:val="22"/>
          <w:szCs w:val="22"/>
        </w:rPr>
        <w:t xml:space="preserve">namely validation testing, packaging, </w:t>
      </w:r>
      <w:r w:rsidR="00CB2672" w:rsidRPr="00BE256A">
        <w:rPr>
          <w:rStyle w:val="tlid-translation"/>
          <w:sz w:val="22"/>
          <w:szCs w:val="22"/>
        </w:rPr>
        <w:t xml:space="preserve">as well as </w:t>
      </w:r>
      <w:r w:rsidRPr="00BE256A">
        <w:rPr>
          <w:rStyle w:val="tlid-translation"/>
          <w:sz w:val="22"/>
          <w:szCs w:val="22"/>
        </w:rPr>
        <w:t>diffusion and adaptation</w:t>
      </w:r>
      <w:r w:rsidR="00CB2672" w:rsidRPr="00BE256A">
        <w:rPr>
          <w:rStyle w:val="tlid-translation"/>
          <w:sz w:val="22"/>
          <w:szCs w:val="22"/>
        </w:rPr>
        <w:t xml:space="preserve"> are carried out</w:t>
      </w:r>
      <w:r w:rsidRPr="00BE256A">
        <w:rPr>
          <w:rStyle w:val="tlid-translation"/>
          <w:sz w:val="22"/>
          <w:szCs w:val="22"/>
        </w:rPr>
        <w:t xml:space="preserve">. Products that have been developed are </w:t>
      </w:r>
      <w:r w:rsidR="00CB2672" w:rsidRPr="00BE256A">
        <w:rPr>
          <w:rStyle w:val="tlid-translation"/>
          <w:sz w:val="22"/>
          <w:szCs w:val="22"/>
        </w:rPr>
        <w:t>made</w:t>
      </w:r>
      <w:r w:rsidRPr="00BE256A">
        <w:rPr>
          <w:rStyle w:val="tlid-translation"/>
          <w:sz w:val="22"/>
          <w:szCs w:val="22"/>
        </w:rPr>
        <w:t xml:space="preserve"> in real </w:t>
      </w:r>
      <w:r w:rsidR="00CB2672" w:rsidRPr="00BE256A">
        <w:rPr>
          <w:rStyle w:val="tlid-translation"/>
          <w:sz w:val="22"/>
          <w:szCs w:val="22"/>
        </w:rPr>
        <w:t>situation</w:t>
      </w:r>
      <w:r w:rsidRPr="00BE256A">
        <w:rPr>
          <w:rStyle w:val="tlid-translation"/>
          <w:sz w:val="22"/>
          <w:szCs w:val="22"/>
        </w:rPr>
        <w:t>s. The next activity is conducting a limited acceptance test by testing reference and develop</w:t>
      </w:r>
      <w:r w:rsidR="00CB2672" w:rsidRPr="00BE256A">
        <w:rPr>
          <w:rStyle w:val="tlid-translation"/>
          <w:sz w:val="22"/>
          <w:szCs w:val="22"/>
        </w:rPr>
        <w:t>ed</w:t>
      </w:r>
      <w:r w:rsidRPr="00BE256A">
        <w:rPr>
          <w:rStyle w:val="tlid-translation"/>
          <w:sz w:val="22"/>
          <w:szCs w:val="22"/>
        </w:rPr>
        <w:t xml:space="preserve"> products sensory traits to a minimum of 30 semi-trained panelists. </w:t>
      </w:r>
      <w:r w:rsidR="00CB2672" w:rsidRPr="00BE256A">
        <w:rPr>
          <w:rStyle w:val="tlid-translation"/>
          <w:sz w:val="22"/>
          <w:szCs w:val="22"/>
        </w:rPr>
        <w:t>Then, t</w:t>
      </w:r>
      <w:r w:rsidRPr="00BE256A">
        <w:rPr>
          <w:rStyle w:val="tlid-translation"/>
          <w:sz w:val="22"/>
          <w:szCs w:val="22"/>
        </w:rPr>
        <w:t>he last activity is product pack</w:t>
      </w:r>
      <w:r w:rsidR="00FD5734" w:rsidRPr="00BE256A">
        <w:rPr>
          <w:rStyle w:val="tlid-translation"/>
          <w:sz w:val="22"/>
          <w:szCs w:val="22"/>
        </w:rPr>
        <w:t>ing</w:t>
      </w:r>
      <w:r w:rsidR="00CB2672" w:rsidRPr="00BE256A">
        <w:rPr>
          <w:rStyle w:val="tlid-translation"/>
          <w:sz w:val="22"/>
          <w:szCs w:val="22"/>
        </w:rPr>
        <w:t xml:space="preserve">. </w:t>
      </w:r>
      <w:r w:rsidR="00FD5734" w:rsidRPr="00BE256A">
        <w:rPr>
          <w:rStyle w:val="tlid-translation"/>
          <w:sz w:val="22"/>
          <w:szCs w:val="22"/>
        </w:rPr>
        <w:t>Packing is</w:t>
      </w:r>
      <w:r w:rsidR="00CB2672" w:rsidRPr="00BE256A">
        <w:rPr>
          <w:rStyle w:val="tlid-translation"/>
          <w:sz w:val="22"/>
          <w:szCs w:val="22"/>
        </w:rPr>
        <w:t xml:space="preserve"> done due to efficiency for delivering and distributing the products </w:t>
      </w:r>
      <w:r w:rsidRPr="00BE256A">
        <w:rPr>
          <w:rStyle w:val="tlid-translation"/>
          <w:sz w:val="22"/>
          <w:szCs w:val="22"/>
        </w:rPr>
        <w:t xml:space="preserve">to people </w:t>
      </w:r>
      <w:r w:rsidR="00FD5734" w:rsidRPr="00BE256A">
        <w:rPr>
          <w:rStyle w:val="tlid-translation"/>
          <w:sz w:val="22"/>
          <w:szCs w:val="22"/>
        </w:rPr>
        <w:t>for</w:t>
      </w:r>
      <w:r w:rsidRPr="00BE256A">
        <w:rPr>
          <w:rStyle w:val="tlid-translation"/>
          <w:sz w:val="22"/>
          <w:szCs w:val="22"/>
        </w:rPr>
        <w:t xml:space="preserve"> acceptance tests to the community </w:t>
      </w:r>
      <w:r w:rsidR="00CB2672" w:rsidRPr="00BE256A">
        <w:rPr>
          <w:rStyle w:val="tlid-translation"/>
          <w:sz w:val="22"/>
          <w:szCs w:val="22"/>
        </w:rPr>
        <w:t>in</w:t>
      </w:r>
      <w:r w:rsidRPr="00BE256A">
        <w:rPr>
          <w:rStyle w:val="tlid-translation"/>
          <w:sz w:val="22"/>
          <w:szCs w:val="22"/>
        </w:rPr>
        <w:t xml:space="preserve"> exhibitions </w:t>
      </w:r>
      <w:r w:rsidR="00CB2672" w:rsidRPr="00BE256A">
        <w:rPr>
          <w:rStyle w:val="tlid-translation"/>
          <w:sz w:val="22"/>
          <w:szCs w:val="22"/>
        </w:rPr>
        <w:t>vi</w:t>
      </w:r>
      <w:r w:rsidRPr="00BE256A">
        <w:rPr>
          <w:rStyle w:val="tlid-translation"/>
          <w:sz w:val="22"/>
          <w:szCs w:val="22"/>
        </w:rPr>
        <w:t>sited by at least 60 people.</w:t>
      </w:r>
    </w:p>
    <w:p w:rsidR="00BE256A" w:rsidRPr="00BE256A" w:rsidRDefault="00403DE6" w:rsidP="00BE256A">
      <w:pPr>
        <w:jc w:val="both"/>
        <w:rPr>
          <w:sz w:val="22"/>
          <w:szCs w:val="22"/>
        </w:rPr>
      </w:pPr>
      <w:r w:rsidRPr="00BE256A">
        <w:rPr>
          <w:rStyle w:val="tlid-translation"/>
          <w:sz w:val="22"/>
          <w:szCs w:val="22"/>
        </w:rPr>
        <w:t>In the Disseminate stage</w:t>
      </w:r>
      <w:r w:rsidR="00CB2672" w:rsidRPr="00BE256A">
        <w:rPr>
          <w:rStyle w:val="tlid-translation"/>
          <w:sz w:val="22"/>
          <w:szCs w:val="22"/>
        </w:rPr>
        <w:t>,</w:t>
      </w:r>
      <w:r w:rsidRPr="00BE256A">
        <w:rPr>
          <w:rStyle w:val="tlid-translation"/>
          <w:sz w:val="22"/>
          <w:szCs w:val="22"/>
        </w:rPr>
        <w:t xml:space="preserve"> the</w:t>
      </w:r>
      <w:r w:rsidR="00CB2672" w:rsidRPr="00BE256A">
        <w:rPr>
          <w:rStyle w:val="tlid-translation"/>
          <w:sz w:val="22"/>
          <w:szCs w:val="22"/>
        </w:rPr>
        <w:t xml:space="preserve"> researcherscollect the data </w:t>
      </w:r>
      <w:r w:rsidR="00FD5734" w:rsidRPr="00BE256A">
        <w:rPr>
          <w:rStyle w:val="tlid-translation"/>
          <w:sz w:val="22"/>
          <w:szCs w:val="22"/>
        </w:rPr>
        <w:t>through the</w:t>
      </w:r>
      <w:r w:rsidR="00CB2672" w:rsidRPr="00BE256A">
        <w:rPr>
          <w:rStyle w:val="tlid-translation"/>
          <w:sz w:val="22"/>
          <w:szCs w:val="22"/>
        </w:rPr>
        <w:t xml:space="preserve"> limited acceptance test </w:t>
      </w:r>
      <w:r w:rsidRPr="00BE256A">
        <w:rPr>
          <w:rStyle w:val="tlid-translation"/>
          <w:sz w:val="22"/>
          <w:szCs w:val="22"/>
        </w:rPr>
        <w:t>for</w:t>
      </w:r>
      <w:r w:rsidR="00CB2672" w:rsidRPr="00BE256A">
        <w:rPr>
          <w:rStyle w:val="tlid-translation"/>
          <w:sz w:val="22"/>
          <w:szCs w:val="22"/>
        </w:rPr>
        <w:t xml:space="preserve"> semi-trained panelists and preference tests </w:t>
      </w:r>
      <w:r w:rsidRPr="00BE256A">
        <w:rPr>
          <w:rStyle w:val="tlid-translation"/>
          <w:sz w:val="22"/>
          <w:szCs w:val="22"/>
        </w:rPr>
        <w:t>for</w:t>
      </w:r>
      <w:r w:rsidR="00CB2672" w:rsidRPr="00BE256A">
        <w:rPr>
          <w:rStyle w:val="tlid-translation"/>
          <w:sz w:val="22"/>
          <w:szCs w:val="22"/>
        </w:rPr>
        <w:t xml:space="preserve"> untrained panelists. The limited acceptance test </w:t>
      </w:r>
      <w:r w:rsidRPr="00BE256A">
        <w:rPr>
          <w:rStyle w:val="tlid-translation"/>
          <w:sz w:val="22"/>
          <w:szCs w:val="22"/>
        </w:rPr>
        <w:t>for semi-</w:t>
      </w:r>
      <w:r w:rsidRPr="00BE256A">
        <w:rPr>
          <w:rStyle w:val="tlid-translation"/>
          <w:sz w:val="22"/>
          <w:szCs w:val="22"/>
        </w:rPr>
        <w:lastRenderedPageBreak/>
        <w:t xml:space="preserve">trained panelists is carried out by comparing the reference product with sample code of 167 and developing the product with sample code of 890. This test aims to determine whether the developed product is feasible and better or almost resembles the reference product. In this test, the researchers obtain data </w:t>
      </w:r>
      <w:r w:rsidR="00FD5734" w:rsidRPr="00BE256A">
        <w:rPr>
          <w:rStyle w:val="tlid-translation"/>
          <w:sz w:val="22"/>
          <w:szCs w:val="22"/>
        </w:rPr>
        <w:t>using</w:t>
      </w:r>
      <w:r w:rsidRPr="00BE256A">
        <w:rPr>
          <w:rStyle w:val="tlid-translation"/>
          <w:sz w:val="22"/>
          <w:szCs w:val="22"/>
        </w:rPr>
        <w:t xml:space="preserve"> 30 questionnaires f</w:t>
      </w:r>
      <w:r w:rsidR="00FD5734" w:rsidRPr="00BE256A">
        <w:rPr>
          <w:rStyle w:val="tlid-translation"/>
          <w:sz w:val="22"/>
          <w:szCs w:val="22"/>
        </w:rPr>
        <w:t>or</w:t>
      </w:r>
      <w:r w:rsidRPr="00BE256A">
        <w:rPr>
          <w:rStyle w:val="tlid-translation"/>
          <w:sz w:val="22"/>
          <w:szCs w:val="22"/>
        </w:rPr>
        <w:t xml:space="preserve"> reference products (167) and 30 questionnaires f</w:t>
      </w:r>
      <w:r w:rsidR="00FD5734" w:rsidRPr="00BE256A">
        <w:rPr>
          <w:rStyle w:val="tlid-translation"/>
          <w:sz w:val="22"/>
          <w:szCs w:val="22"/>
        </w:rPr>
        <w:t>or</w:t>
      </w:r>
      <w:r w:rsidRPr="00BE256A">
        <w:rPr>
          <w:rStyle w:val="tlid-translation"/>
          <w:sz w:val="22"/>
          <w:szCs w:val="22"/>
        </w:rPr>
        <w:t xml:space="preserve"> developed products (890). The obtained data are presented in the chart below.  </w:t>
      </w:r>
    </w:p>
    <w:p w:rsidR="00BE256A" w:rsidRPr="00BE256A" w:rsidRDefault="00BE256A" w:rsidP="003B724A">
      <w:pPr>
        <w:jc w:val="center"/>
        <w:rPr>
          <w:sz w:val="22"/>
          <w:szCs w:val="22"/>
        </w:rPr>
      </w:pPr>
      <w:r w:rsidRPr="00BE256A">
        <w:rPr>
          <w:noProof/>
          <w:sz w:val="22"/>
          <w:szCs w:val="22"/>
        </w:rPr>
        <w:drawing>
          <wp:inline distT="0" distB="0" distL="0" distR="0">
            <wp:extent cx="2476988" cy="15886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7084" cy="1595127"/>
                    </a:xfrm>
                    <a:prstGeom prst="rect">
                      <a:avLst/>
                    </a:prstGeom>
                    <a:noFill/>
                  </pic:spPr>
                </pic:pic>
              </a:graphicData>
            </a:graphic>
          </wp:inline>
        </w:drawing>
      </w:r>
    </w:p>
    <w:p w:rsidR="005D64BD" w:rsidRPr="00BE256A" w:rsidRDefault="00403DE6" w:rsidP="003B724A">
      <w:pPr>
        <w:jc w:val="center"/>
        <w:rPr>
          <w:sz w:val="22"/>
          <w:szCs w:val="22"/>
        </w:rPr>
      </w:pPr>
      <w:r w:rsidRPr="00BE256A">
        <w:rPr>
          <w:b/>
          <w:sz w:val="22"/>
          <w:szCs w:val="22"/>
        </w:rPr>
        <w:t xml:space="preserve">Figure </w:t>
      </w:r>
      <w:r w:rsidR="005D64BD" w:rsidRPr="00BE256A">
        <w:rPr>
          <w:b/>
          <w:sz w:val="22"/>
          <w:szCs w:val="22"/>
        </w:rPr>
        <w:t>2</w:t>
      </w:r>
      <w:r w:rsidR="005D64BD" w:rsidRPr="00BE256A">
        <w:rPr>
          <w:sz w:val="22"/>
          <w:szCs w:val="22"/>
        </w:rPr>
        <w:t xml:space="preserve">. </w:t>
      </w:r>
      <w:r w:rsidRPr="00BE256A">
        <w:rPr>
          <w:sz w:val="22"/>
          <w:szCs w:val="22"/>
        </w:rPr>
        <w:t>The Chart of Data Taken in Limited Acceptance Test</w:t>
      </w:r>
    </w:p>
    <w:p w:rsidR="00BE256A" w:rsidRPr="00BE256A" w:rsidRDefault="00BE256A" w:rsidP="00BE256A">
      <w:pPr>
        <w:jc w:val="center"/>
        <w:rPr>
          <w:sz w:val="22"/>
          <w:szCs w:val="22"/>
        </w:rPr>
      </w:pPr>
    </w:p>
    <w:p w:rsidR="005376E3" w:rsidRPr="00BE256A" w:rsidRDefault="00403DE6" w:rsidP="007E013D">
      <w:pPr>
        <w:ind w:firstLine="284"/>
        <w:jc w:val="both"/>
        <w:rPr>
          <w:sz w:val="22"/>
          <w:szCs w:val="22"/>
        </w:rPr>
      </w:pPr>
      <w:r w:rsidRPr="00BE256A">
        <w:rPr>
          <w:sz w:val="22"/>
          <w:szCs w:val="22"/>
        </w:rPr>
        <w:t>Based on the results of the limited acceptance test</w:t>
      </w:r>
      <w:r w:rsidR="007B0842" w:rsidRPr="00BE256A">
        <w:rPr>
          <w:sz w:val="22"/>
          <w:szCs w:val="22"/>
        </w:rPr>
        <w:t xml:space="preserve"> shown</w:t>
      </w:r>
      <w:r w:rsidR="00C35D90" w:rsidRPr="00BE256A">
        <w:rPr>
          <w:sz w:val="22"/>
          <w:szCs w:val="22"/>
        </w:rPr>
        <w:t xml:space="preserve"> in the chart, the </w:t>
      </w:r>
      <w:r w:rsidRPr="00BE256A">
        <w:rPr>
          <w:sz w:val="22"/>
          <w:szCs w:val="22"/>
        </w:rPr>
        <w:t xml:space="preserve">aroma </w:t>
      </w:r>
      <w:r w:rsidR="00C35D90" w:rsidRPr="00BE256A">
        <w:rPr>
          <w:sz w:val="22"/>
          <w:szCs w:val="22"/>
        </w:rPr>
        <w:t xml:space="preserve">of </w:t>
      </w:r>
      <w:r w:rsidRPr="00BE256A">
        <w:rPr>
          <w:sz w:val="22"/>
          <w:szCs w:val="22"/>
        </w:rPr>
        <w:t xml:space="preserve">the reference product (167) has the lowest average </w:t>
      </w:r>
      <w:r w:rsidR="007B0842" w:rsidRPr="00BE256A">
        <w:rPr>
          <w:sz w:val="22"/>
          <w:szCs w:val="22"/>
        </w:rPr>
        <w:t>(</w:t>
      </w:r>
      <w:r w:rsidRPr="00BE256A">
        <w:rPr>
          <w:sz w:val="22"/>
          <w:szCs w:val="22"/>
        </w:rPr>
        <w:t>2.93</w:t>
      </w:r>
      <w:r w:rsidR="007B0842" w:rsidRPr="00BE256A">
        <w:rPr>
          <w:sz w:val="22"/>
          <w:szCs w:val="22"/>
        </w:rPr>
        <w:t>)</w:t>
      </w:r>
      <w:r w:rsidRPr="00BE256A">
        <w:rPr>
          <w:sz w:val="22"/>
          <w:szCs w:val="22"/>
        </w:rPr>
        <w:t xml:space="preserve"> and the highest </w:t>
      </w:r>
      <w:r w:rsidR="007B0842" w:rsidRPr="00BE256A">
        <w:rPr>
          <w:sz w:val="22"/>
          <w:szCs w:val="22"/>
        </w:rPr>
        <w:t>mean value</w:t>
      </w:r>
      <w:r w:rsidRPr="00BE256A">
        <w:rPr>
          <w:sz w:val="22"/>
          <w:szCs w:val="22"/>
        </w:rPr>
        <w:t xml:space="preserve"> is in the </w:t>
      </w:r>
      <w:r w:rsidR="007B0842" w:rsidRPr="00BE256A">
        <w:rPr>
          <w:sz w:val="22"/>
          <w:szCs w:val="22"/>
        </w:rPr>
        <w:t xml:space="preserve">aspect of </w:t>
      </w:r>
      <w:r w:rsidRPr="00BE256A">
        <w:rPr>
          <w:sz w:val="22"/>
          <w:szCs w:val="22"/>
        </w:rPr>
        <w:t xml:space="preserve">texture </w:t>
      </w:r>
      <w:r w:rsidR="007B0842" w:rsidRPr="00BE256A">
        <w:rPr>
          <w:sz w:val="22"/>
          <w:szCs w:val="22"/>
        </w:rPr>
        <w:t>(</w:t>
      </w:r>
      <w:r w:rsidRPr="00BE256A">
        <w:rPr>
          <w:sz w:val="22"/>
          <w:szCs w:val="22"/>
        </w:rPr>
        <w:t>3.2</w:t>
      </w:r>
      <w:r w:rsidR="007B0842" w:rsidRPr="00BE256A">
        <w:rPr>
          <w:sz w:val="22"/>
          <w:szCs w:val="22"/>
        </w:rPr>
        <w:t>)</w:t>
      </w:r>
      <w:r w:rsidRPr="00BE256A">
        <w:rPr>
          <w:sz w:val="22"/>
          <w:szCs w:val="22"/>
        </w:rPr>
        <w:t xml:space="preserve">. </w:t>
      </w:r>
      <w:r w:rsidR="00C35D90" w:rsidRPr="00BE256A">
        <w:rPr>
          <w:sz w:val="22"/>
          <w:szCs w:val="22"/>
        </w:rPr>
        <w:t xml:space="preserve">Then, the mean values obtainedby the aspects of color and taste are </w:t>
      </w:r>
      <w:r w:rsidRPr="00BE256A">
        <w:rPr>
          <w:sz w:val="22"/>
          <w:szCs w:val="22"/>
        </w:rPr>
        <w:t>3.00 and 3.06</w:t>
      </w:r>
      <w:r w:rsidR="00C35D90" w:rsidRPr="00BE256A">
        <w:rPr>
          <w:sz w:val="22"/>
          <w:szCs w:val="22"/>
        </w:rPr>
        <w:t xml:space="preserve"> respectively</w:t>
      </w:r>
      <w:r w:rsidRPr="00BE256A">
        <w:rPr>
          <w:sz w:val="22"/>
          <w:szCs w:val="22"/>
        </w:rPr>
        <w:t>. Overall</w:t>
      </w:r>
      <w:r w:rsidR="00C35D90" w:rsidRPr="00BE256A">
        <w:rPr>
          <w:sz w:val="22"/>
          <w:szCs w:val="22"/>
        </w:rPr>
        <w:t>,</w:t>
      </w:r>
      <w:r w:rsidRPr="00BE256A">
        <w:rPr>
          <w:sz w:val="22"/>
          <w:szCs w:val="22"/>
        </w:rPr>
        <w:t xml:space="preserve"> the reference product (167) </w:t>
      </w:r>
      <w:r w:rsidR="007B0842" w:rsidRPr="00BE256A">
        <w:rPr>
          <w:sz w:val="22"/>
          <w:szCs w:val="22"/>
        </w:rPr>
        <w:t>obtains the main value of</w:t>
      </w:r>
      <w:r w:rsidRPr="00BE256A">
        <w:rPr>
          <w:sz w:val="22"/>
          <w:szCs w:val="22"/>
        </w:rPr>
        <w:t xml:space="preserve"> 3.06</w:t>
      </w:r>
      <w:r w:rsidR="007B0842" w:rsidRPr="00BE256A">
        <w:rPr>
          <w:sz w:val="22"/>
          <w:szCs w:val="22"/>
        </w:rPr>
        <w:t xml:space="preserve">. This means that </w:t>
      </w:r>
      <w:r w:rsidRPr="00BE256A">
        <w:rPr>
          <w:sz w:val="22"/>
          <w:szCs w:val="22"/>
        </w:rPr>
        <w:t>the reference product (167)</w:t>
      </w:r>
      <w:r w:rsidR="007B0842" w:rsidRPr="00BE256A">
        <w:rPr>
          <w:sz w:val="22"/>
          <w:szCs w:val="22"/>
        </w:rPr>
        <w:t xml:space="preserve"> is</w:t>
      </w:r>
      <w:r w:rsidRPr="00BE256A">
        <w:rPr>
          <w:sz w:val="22"/>
          <w:szCs w:val="22"/>
        </w:rPr>
        <w:t xml:space="preserve"> favored by panelists. Then, in the </w:t>
      </w:r>
      <w:r w:rsidR="007B0842" w:rsidRPr="00BE256A">
        <w:rPr>
          <w:sz w:val="22"/>
          <w:szCs w:val="22"/>
        </w:rPr>
        <w:t xml:space="preserve">developed </w:t>
      </w:r>
      <w:r w:rsidRPr="00BE256A">
        <w:rPr>
          <w:sz w:val="22"/>
          <w:szCs w:val="22"/>
        </w:rPr>
        <w:t>product chart (890)</w:t>
      </w:r>
      <w:r w:rsidR="007B0842" w:rsidRPr="00BE256A">
        <w:rPr>
          <w:sz w:val="22"/>
          <w:szCs w:val="22"/>
        </w:rPr>
        <w:t>,it is</w:t>
      </w:r>
      <w:r w:rsidRPr="00BE256A">
        <w:rPr>
          <w:sz w:val="22"/>
          <w:szCs w:val="22"/>
        </w:rPr>
        <w:t xml:space="preserve"> seen that the aroma has the lowest </w:t>
      </w:r>
      <w:r w:rsidR="007B0842" w:rsidRPr="00BE256A">
        <w:rPr>
          <w:sz w:val="22"/>
          <w:szCs w:val="22"/>
        </w:rPr>
        <w:t>mean value(</w:t>
      </w:r>
      <w:r w:rsidRPr="00BE256A">
        <w:rPr>
          <w:sz w:val="22"/>
          <w:szCs w:val="22"/>
        </w:rPr>
        <w:t>3.06</w:t>
      </w:r>
      <w:r w:rsidR="007B0842" w:rsidRPr="00BE256A">
        <w:rPr>
          <w:sz w:val="22"/>
          <w:szCs w:val="22"/>
        </w:rPr>
        <w:t>)</w:t>
      </w:r>
      <w:r w:rsidRPr="00BE256A">
        <w:rPr>
          <w:sz w:val="22"/>
          <w:szCs w:val="22"/>
        </w:rPr>
        <w:t xml:space="preserve"> but this is better than the reference product (167) which only gets 2.93. The highest </w:t>
      </w:r>
      <w:r w:rsidR="007B0842" w:rsidRPr="00BE256A">
        <w:rPr>
          <w:sz w:val="22"/>
          <w:szCs w:val="22"/>
        </w:rPr>
        <w:t>mean</w:t>
      </w:r>
      <w:r w:rsidRPr="00BE256A">
        <w:rPr>
          <w:sz w:val="22"/>
          <w:szCs w:val="22"/>
        </w:rPr>
        <w:t xml:space="preserve"> value in </w:t>
      </w:r>
      <w:r w:rsidR="007B0842" w:rsidRPr="00BE256A">
        <w:rPr>
          <w:sz w:val="22"/>
          <w:szCs w:val="22"/>
        </w:rPr>
        <w:t xml:space="preserve">the developed </w:t>
      </w:r>
      <w:r w:rsidRPr="00BE256A">
        <w:rPr>
          <w:sz w:val="22"/>
          <w:szCs w:val="22"/>
        </w:rPr>
        <w:t xml:space="preserve">product (890) is in the taste </w:t>
      </w:r>
      <w:r w:rsidR="007B0842" w:rsidRPr="00BE256A">
        <w:rPr>
          <w:sz w:val="22"/>
          <w:szCs w:val="22"/>
        </w:rPr>
        <w:t>(</w:t>
      </w:r>
      <w:r w:rsidRPr="00BE256A">
        <w:rPr>
          <w:sz w:val="22"/>
          <w:szCs w:val="22"/>
        </w:rPr>
        <w:t>3.53</w:t>
      </w:r>
      <w:r w:rsidR="007B0842" w:rsidRPr="00BE256A">
        <w:rPr>
          <w:sz w:val="22"/>
          <w:szCs w:val="22"/>
        </w:rPr>
        <w:t>)</w:t>
      </w:r>
      <w:r w:rsidRPr="00BE256A">
        <w:rPr>
          <w:sz w:val="22"/>
          <w:szCs w:val="22"/>
        </w:rPr>
        <w:t xml:space="preserve">. </w:t>
      </w:r>
      <w:r w:rsidR="007B0842" w:rsidRPr="00BE256A">
        <w:rPr>
          <w:sz w:val="22"/>
          <w:szCs w:val="22"/>
        </w:rPr>
        <w:t xml:space="preserve">The mean value of the </w:t>
      </w:r>
      <w:r w:rsidRPr="00BE256A">
        <w:rPr>
          <w:sz w:val="22"/>
          <w:szCs w:val="22"/>
        </w:rPr>
        <w:t xml:space="preserve">color </w:t>
      </w:r>
      <w:r w:rsidR="007B0842" w:rsidRPr="00BE256A">
        <w:rPr>
          <w:sz w:val="22"/>
          <w:szCs w:val="22"/>
        </w:rPr>
        <w:t>aspect is</w:t>
      </w:r>
      <w:r w:rsidRPr="00BE256A">
        <w:rPr>
          <w:sz w:val="22"/>
          <w:szCs w:val="22"/>
        </w:rPr>
        <w:t xml:space="preserve"> 3.43 and the texture</w:t>
      </w:r>
      <w:r w:rsidR="007B0842" w:rsidRPr="00BE256A">
        <w:rPr>
          <w:sz w:val="22"/>
          <w:szCs w:val="22"/>
        </w:rPr>
        <w:t xml:space="preserve"> is</w:t>
      </w:r>
      <w:r w:rsidRPr="00BE256A">
        <w:rPr>
          <w:sz w:val="22"/>
          <w:szCs w:val="22"/>
        </w:rPr>
        <w:t xml:space="preserve"> 3.1. </w:t>
      </w:r>
      <w:r w:rsidR="007B0842" w:rsidRPr="00BE256A">
        <w:rPr>
          <w:sz w:val="22"/>
          <w:szCs w:val="22"/>
        </w:rPr>
        <w:t>T</w:t>
      </w:r>
      <w:r w:rsidRPr="00BE256A">
        <w:rPr>
          <w:sz w:val="22"/>
          <w:szCs w:val="22"/>
        </w:rPr>
        <w:t>he de</w:t>
      </w:r>
      <w:r w:rsidR="007B0842" w:rsidRPr="00BE256A">
        <w:rPr>
          <w:sz w:val="22"/>
          <w:szCs w:val="22"/>
        </w:rPr>
        <w:t xml:space="preserve">veloped </w:t>
      </w:r>
      <w:r w:rsidRPr="00BE256A">
        <w:rPr>
          <w:sz w:val="22"/>
          <w:szCs w:val="22"/>
        </w:rPr>
        <w:t xml:space="preserve">product (890) </w:t>
      </w:r>
      <w:r w:rsidR="007B0842" w:rsidRPr="00BE256A">
        <w:rPr>
          <w:sz w:val="22"/>
          <w:szCs w:val="22"/>
        </w:rPr>
        <w:t>overall mean value is</w:t>
      </w:r>
      <w:r w:rsidRPr="00BE256A">
        <w:rPr>
          <w:sz w:val="22"/>
          <w:szCs w:val="22"/>
        </w:rPr>
        <w:t xml:space="preserve"> 3.43</w:t>
      </w:r>
      <w:r w:rsidR="007B0842" w:rsidRPr="00BE256A">
        <w:rPr>
          <w:sz w:val="22"/>
          <w:szCs w:val="22"/>
        </w:rPr>
        <w:t>.This means that</w:t>
      </w:r>
      <w:r w:rsidRPr="00BE256A">
        <w:rPr>
          <w:sz w:val="22"/>
          <w:szCs w:val="22"/>
        </w:rPr>
        <w:t xml:space="preserve"> the developed product (890) </w:t>
      </w:r>
      <w:r w:rsidR="007B0842" w:rsidRPr="00BE256A">
        <w:rPr>
          <w:sz w:val="22"/>
          <w:szCs w:val="22"/>
        </w:rPr>
        <w:t>is</w:t>
      </w:r>
      <w:r w:rsidRPr="00BE256A">
        <w:rPr>
          <w:sz w:val="22"/>
          <w:szCs w:val="22"/>
        </w:rPr>
        <w:t xml:space="preserve"> favored by panelists.</w:t>
      </w:r>
    </w:p>
    <w:p w:rsidR="00A46303" w:rsidRPr="00BE256A" w:rsidRDefault="00403DE6" w:rsidP="007E013D">
      <w:pPr>
        <w:ind w:firstLine="284"/>
        <w:jc w:val="both"/>
        <w:rPr>
          <w:sz w:val="22"/>
          <w:szCs w:val="22"/>
        </w:rPr>
      </w:pPr>
      <w:r w:rsidRPr="00BE256A">
        <w:rPr>
          <w:sz w:val="22"/>
          <w:szCs w:val="22"/>
        </w:rPr>
        <w:t>After a limited acceptance test</w:t>
      </w:r>
      <w:r w:rsidR="007B0842" w:rsidRPr="00BE256A">
        <w:rPr>
          <w:sz w:val="22"/>
          <w:szCs w:val="22"/>
        </w:rPr>
        <w:t xml:space="preserve"> is conducted</w:t>
      </w:r>
      <w:r w:rsidRPr="00BE256A">
        <w:rPr>
          <w:sz w:val="22"/>
          <w:szCs w:val="22"/>
        </w:rPr>
        <w:t>, the preference level test</w:t>
      </w:r>
      <w:r w:rsidR="007B0842" w:rsidRPr="00BE256A">
        <w:rPr>
          <w:sz w:val="22"/>
          <w:szCs w:val="22"/>
        </w:rPr>
        <w:t xml:space="preserve"> is done</w:t>
      </w:r>
      <w:r w:rsidRPr="00BE256A">
        <w:rPr>
          <w:sz w:val="22"/>
          <w:szCs w:val="22"/>
        </w:rPr>
        <w:t xml:space="preserve"> to determine whether </w:t>
      </w:r>
      <w:r w:rsidR="007B0842" w:rsidRPr="00BE256A">
        <w:rPr>
          <w:sz w:val="22"/>
          <w:szCs w:val="22"/>
        </w:rPr>
        <w:t xml:space="preserve">people like and accept the developed product. In this stage, researchers collected data from sixty questionnaires. </w:t>
      </w:r>
      <w:r w:rsidRPr="00BE256A">
        <w:rPr>
          <w:sz w:val="22"/>
          <w:szCs w:val="22"/>
        </w:rPr>
        <w:t xml:space="preserve">The chart of the data is presented below. </w:t>
      </w:r>
    </w:p>
    <w:p w:rsidR="001D3607" w:rsidRPr="00BE256A" w:rsidRDefault="001D3607" w:rsidP="00BE256A">
      <w:pPr>
        <w:jc w:val="both"/>
        <w:rPr>
          <w:sz w:val="22"/>
          <w:szCs w:val="22"/>
        </w:rPr>
      </w:pPr>
    </w:p>
    <w:p w:rsidR="00BE256A" w:rsidRPr="00BE256A" w:rsidRDefault="00376EB0" w:rsidP="003B724A">
      <w:pPr>
        <w:jc w:val="center"/>
        <w:rPr>
          <w:sz w:val="22"/>
          <w:szCs w:val="22"/>
        </w:rPr>
      </w:pPr>
      <w:r w:rsidRPr="00BE256A">
        <w:rPr>
          <w:noProof/>
          <w:sz w:val="22"/>
          <w:szCs w:val="22"/>
        </w:rPr>
        <w:drawing>
          <wp:inline distT="0" distB="0" distL="0" distR="0">
            <wp:extent cx="3171825"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1866900"/>
                    </a:xfrm>
                    <a:prstGeom prst="rect">
                      <a:avLst/>
                    </a:prstGeom>
                    <a:noFill/>
                  </pic:spPr>
                </pic:pic>
              </a:graphicData>
            </a:graphic>
          </wp:inline>
        </w:drawing>
      </w:r>
    </w:p>
    <w:p w:rsidR="00A46303" w:rsidRDefault="00403DE6" w:rsidP="00BE256A">
      <w:pPr>
        <w:jc w:val="center"/>
        <w:rPr>
          <w:sz w:val="22"/>
          <w:szCs w:val="22"/>
        </w:rPr>
      </w:pPr>
      <w:r w:rsidRPr="00504CC3">
        <w:rPr>
          <w:b/>
          <w:sz w:val="22"/>
          <w:szCs w:val="22"/>
        </w:rPr>
        <w:t>Figure 3</w:t>
      </w:r>
      <w:r w:rsidR="00A46303" w:rsidRPr="00BE256A">
        <w:rPr>
          <w:sz w:val="22"/>
          <w:szCs w:val="22"/>
        </w:rPr>
        <w:t>.</w:t>
      </w:r>
      <w:r w:rsidRPr="00BE256A">
        <w:rPr>
          <w:sz w:val="22"/>
          <w:szCs w:val="22"/>
        </w:rPr>
        <w:t xml:space="preserve"> Chart of Data Collected from Preference Level Test </w:t>
      </w:r>
    </w:p>
    <w:p w:rsidR="003B724A" w:rsidRPr="00BE256A" w:rsidRDefault="003B724A" w:rsidP="00BE256A">
      <w:pPr>
        <w:jc w:val="center"/>
        <w:rPr>
          <w:sz w:val="22"/>
          <w:szCs w:val="22"/>
        </w:rPr>
      </w:pPr>
    </w:p>
    <w:p w:rsidR="007E013D" w:rsidRDefault="005376E3" w:rsidP="007E013D">
      <w:pPr>
        <w:ind w:firstLine="284"/>
        <w:jc w:val="both"/>
        <w:rPr>
          <w:rStyle w:val="tlid-translation"/>
          <w:sz w:val="22"/>
          <w:szCs w:val="22"/>
        </w:rPr>
      </w:pPr>
      <w:r w:rsidRPr="00BE256A">
        <w:rPr>
          <w:rStyle w:val="tlid-translation"/>
          <w:sz w:val="22"/>
          <w:szCs w:val="22"/>
        </w:rPr>
        <w:t xml:space="preserve">Based on the results of the </w:t>
      </w:r>
      <w:r w:rsidR="00403DE6" w:rsidRPr="00BE256A">
        <w:rPr>
          <w:rStyle w:val="tlid-translation"/>
          <w:sz w:val="22"/>
          <w:szCs w:val="22"/>
        </w:rPr>
        <w:t>questionnaires for non-trained panelists above. It is seen that in the developed product, the aspect of color gets the lowest mean value (3.63). Then, for the reference product, the aspect of taste gets the highest mean value (3.81), followed by aroma (3.65), and texture (3.7). The overall mean value of this product is 3.83. This means that the developed product is accepted by the panelists.</w:t>
      </w:r>
    </w:p>
    <w:p w:rsidR="005376E3" w:rsidRPr="007E013D" w:rsidRDefault="00403DE6" w:rsidP="007E013D">
      <w:pPr>
        <w:ind w:firstLine="284"/>
        <w:jc w:val="both"/>
        <w:rPr>
          <w:sz w:val="22"/>
          <w:szCs w:val="22"/>
        </w:rPr>
      </w:pPr>
      <w:r w:rsidRPr="00BE256A">
        <w:rPr>
          <w:sz w:val="22"/>
          <w:szCs w:val="22"/>
        </w:rPr>
        <w:t>The last step of this study is the Proximate Ana</w:t>
      </w:r>
      <w:r w:rsidR="00762EB3">
        <w:rPr>
          <w:sz w:val="22"/>
          <w:szCs w:val="22"/>
        </w:rPr>
        <w:t>lysis Test stage. S</w:t>
      </w:r>
      <w:r w:rsidRPr="00BE256A">
        <w:rPr>
          <w:sz w:val="22"/>
          <w:szCs w:val="22"/>
        </w:rPr>
        <w:t>tates that Proximate Analysis is a</w:t>
      </w:r>
      <w:r w:rsidR="00FD5734" w:rsidRPr="00BE256A">
        <w:rPr>
          <w:sz w:val="22"/>
          <w:szCs w:val="22"/>
        </w:rPr>
        <w:t>substance</w:t>
      </w:r>
      <w:r w:rsidRPr="00BE256A">
        <w:rPr>
          <w:sz w:val="22"/>
          <w:szCs w:val="22"/>
        </w:rPr>
        <w:t xml:space="preserve">analysis or testing conducted for raw materials that will be further processed in the industry </w:t>
      </w:r>
      <w:r w:rsidR="0097466B" w:rsidRPr="00BE256A">
        <w:rPr>
          <w:sz w:val="22"/>
          <w:szCs w:val="22"/>
        </w:rPr>
        <w:t>as a final good</w:t>
      </w:r>
      <w:r w:rsidR="00762EB3">
        <w:rPr>
          <w:sz w:val="22"/>
          <w:szCs w:val="22"/>
        </w:rPr>
        <w:t xml:space="preserve"> [10]</w:t>
      </w:r>
      <w:r w:rsidR="0097466B" w:rsidRPr="00BE256A">
        <w:rPr>
          <w:sz w:val="22"/>
          <w:szCs w:val="22"/>
        </w:rPr>
        <w:t>.</w:t>
      </w:r>
      <w:r w:rsidRPr="00BE256A">
        <w:rPr>
          <w:sz w:val="22"/>
          <w:szCs w:val="22"/>
        </w:rPr>
        <w:t xml:space="preserve"> Proximate analysis </w:t>
      </w:r>
      <w:r w:rsidR="0097466B" w:rsidRPr="00BE256A">
        <w:rPr>
          <w:sz w:val="22"/>
          <w:szCs w:val="22"/>
        </w:rPr>
        <w:t>checks the quality of the food</w:t>
      </w:r>
      <w:r w:rsidRPr="00BE256A">
        <w:rPr>
          <w:sz w:val="22"/>
          <w:szCs w:val="22"/>
        </w:rPr>
        <w:t xml:space="preserve"> ingredients</w:t>
      </w:r>
      <w:r w:rsidR="0097466B" w:rsidRPr="00BE256A">
        <w:rPr>
          <w:sz w:val="22"/>
          <w:szCs w:val="22"/>
        </w:rPr>
        <w:t>. It</w:t>
      </w:r>
      <w:r w:rsidRPr="00BE256A">
        <w:rPr>
          <w:sz w:val="22"/>
          <w:szCs w:val="22"/>
        </w:rPr>
        <w:t xml:space="preserve"> especially</w:t>
      </w:r>
      <w:r w:rsidR="0097466B" w:rsidRPr="00BE256A">
        <w:rPr>
          <w:sz w:val="22"/>
          <w:szCs w:val="22"/>
        </w:rPr>
        <w:t xml:space="preserve"> </w:t>
      </w:r>
      <w:r w:rsidR="0097466B" w:rsidRPr="00BE256A">
        <w:rPr>
          <w:sz w:val="22"/>
          <w:szCs w:val="22"/>
        </w:rPr>
        <w:lastRenderedPageBreak/>
        <w:t>focuses</w:t>
      </w:r>
      <w:r w:rsidRPr="00BE256A">
        <w:rPr>
          <w:sz w:val="22"/>
          <w:szCs w:val="22"/>
        </w:rPr>
        <w:t xml:space="preserve"> on the standard of food substances that should be contained therein. In the macronutrient content, the proximate analysis includes total ash, water, fat, </w:t>
      </w:r>
      <w:r w:rsidR="00FD5734" w:rsidRPr="00BE256A">
        <w:rPr>
          <w:sz w:val="22"/>
          <w:szCs w:val="22"/>
        </w:rPr>
        <w:t>protein,</w:t>
      </w:r>
      <w:r w:rsidRPr="00BE256A">
        <w:rPr>
          <w:sz w:val="22"/>
          <w:szCs w:val="22"/>
        </w:rPr>
        <w:t xml:space="preserve"> and carbohydrates</w:t>
      </w:r>
      <w:r w:rsidR="0097466B" w:rsidRPr="00BE256A">
        <w:rPr>
          <w:sz w:val="22"/>
          <w:szCs w:val="22"/>
        </w:rPr>
        <w:t xml:space="preserve"> contained </w:t>
      </w:r>
      <w:r w:rsidR="00FD5734" w:rsidRPr="00BE256A">
        <w:rPr>
          <w:sz w:val="22"/>
          <w:szCs w:val="22"/>
        </w:rPr>
        <w:t>in</w:t>
      </w:r>
      <w:r w:rsidR="0097466B" w:rsidRPr="00BE256A">
        <w:rPr>
          <w:sz w:val="22"/>
          <w:szCs w:val="22"/>
        </w:rPr>
        <w:t xml:space="preserve"> a product</w:t>
      </w:r>
      <w:r w:rsidRPr="00BE256A">
        <w:rPr>
          <w:sz w:val="22"/>
          <w:szCs w:val="22"/>
        </w:rPr>
        <w:t>, while the micronutrient content is focused on provitamin A (</w:t>
      </w:r>
      <w:r w:rsidR="00762EB3">
        <w:rPr>
          <w:sz w:val="22"/>
          <w:szCs w:val="22"/>
        </w:rPr>
        <w:t xml:space="preserve">β-carotene) </w:t>
      </w:r>
      <w:r w:rsidR="00762EB3">
        <w:rPr>
          <w:sz w:val="22"/>
          <w:szCs w:val="22"/>
          <w:lang w:val="id-ID"/>
        </w:rPr>
        <w:t>[11</w:t>
      </w:r>
      <w:r w:rsidR="000E0F85" w:rsidRPr="00BE256A">
        <w:rPr>
          <w:sz w:val="22"/>
          <w:szCs w:val="22"/>
          <w:lang w:val="id-ID"/>
        </w:rPr>
        <w:t>]</w:t>
      </w:r>
    </w:p>
    <w:p w:rsidR="0097466B" w:rsidRPr="00BE256A" w:rsidRDefault="00403DE6" w:rsidP="009D01EE">
      <w:pPr>
        <w:jc w:val="both"/>
        <w:rPr>
          <w:sz w:val="22"/>
          <w:szCs w:val="22"/>
        </w:rPr>
      </w:pPr>
      <w:r w:rsidRPr="00BE256A">
        <w:rPr>
          <w:sz w:val="22"/>
          <w:szCs w:val="22"/>
        </w:rPr>
        <w:t xml:space="preserve">Below is the result of Proximate analysis of 100gr of black </w:t>
      </w:r>
      <w:r w:rsidR="00EE45F7" w:rsidRPr="00BE256A">
        <w:rPr>
          <w:i/>
          <w:iCs/>
          <w:sz w:val="22"/>
          <w:szCs w:val="22"/>
        </w:rPr>
        <w:t>Choi pan</w:t>
      </w:r>
      <w:r w:rsidRPr="00BE256A">
        <w:rPr>
          <w:sz w:val="22"/>
          <w:szCs w:val="22"/>
        </w:rPr>
        <w:t xml:space="preserve">. </w:t>
      </w:r>
    </w:p>
    <w:p w:rsidR="00327EAF" w:rsidRPr="00BE256A" w:rsidRDefault="00403DE6" w:rsidP="007E013D">
      <w:pPr>
        <w:jc w:val="center"/>
        <w:rPr>
          <w:sz w:val="22"/>
          <w:szCs w:val="22"/>
        </w:rPr>
      </w:pPr>
      <w:r w:rsidRPr="003B724A">
        <w:rPr>
          <w:b/>
          <w:sz w:val="22"/>
          <w:szCs w:val="22"/>
        </w:rPr>
        <w:t>Tab</w:t>
      </w:r>
      <w:r w:rsidR="0097466B" w:rsidRPr="003B724A">
        <w:rPr>
          <w:b/>
          <w:sz w:val="22"/>
          <w:szCs w:val="22"/>
        </w:rPr>
        <w:t>le</w:t>
      </w:r>
      <w:r w:rsidRPr="003B724A">
        <w:rPr>
          <w:b/>
          <w:sz w:val="22"/>
          <w:szCs w:val="22"/>
        </w:rPr>
        <w:t xml:space="preserve"> 6</w:t>
      </w:r>
      <w:r w:rsidRPr="00BE256A">
        <w:rPr>
          <w:sz w:val="22"/>
          <w:szCs w:val="22"/>
        </w:rPr>
        <w:t xml:space="preserve">. </w:t>
      </w:r>
      <w:r w:rsidR="0097466B" w:rsidRPr="00BE256A">
        <w:rPr>
          <w:sz w:val="22"/>
          <w:szCs w:val="22"/>
        </w:rPr>
        <w:t>The Results of Proximate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2201"/>
        <w:gridCol w:w="2201"/>
        <w:gridCol w:w="1647"/>
      </w:tblGrid>
      <w:tr w:rsidR="00403DE6" w:rsidRPr="00BE256A" w:rsidTr="0097466B">
        <w:tc>
          <w:tcPr>
            <w:tcW w:w="1743" w:type="pct"/>
            <w:tcBorders>
              <w:left w:val="nil"/>
              <w:bottom w:val="single" w:sz="4" w:space="0" w:color="auto"/>
              <w:right w:val="nil"/>
            </w:tcBorders>
            <w:shd w:val="clear" w:color="auto" w:fill="auto"/>
          </w:tcPr>
          <w:p w:rsidR="00327EAF" w:rsidRPr="00BE256A" w:rsidRDefault="00403DE6" w:rsidP="00BE256A">
            <w:pPr>
              <w:jc w:val="both"/>
              <w:rPr>
                <w:sz w:val="22"/>
                <w:szCs w:val="22"/>
              </w:rPr>
            </w:pPr>
            <w:r w:rsidRPr="00BE256A">
              <w:rPr>
                <w:sz w:val="22"/>
                <w:szCs w:val="22"/>
              </w:rPr>
              <w:t>Analysis</w:t>
            </w:r>
          </w:p>
        </w:tc>
        <w:tc>
          <w:tcPr>
            <w:tcW w:w="1185" w:type="pct"/>
            <w:tcBorders>
              <w:left w:val="nil"/>
              <w:bottom w:val="single" w:sz="4" w:space="0" w:color="auto"/>
              <w:right w:val="nil"/>
            </w:tcBorders>
            <w:shd w:val="clear" w:color="auto" w:fill="auto"/>
          </w:tcPr>
          <w:p w:rsidR="00327EAF" w:rsidRPr="00BE256A" w:rsidRDefault="00403DE6" w:rsidP="00BE256A">
            <w:pPr>
              <w:jc w:val="center"/>
              <w:rPr>
                <w:sz w:val="22"/>
                <w:szCs w:val="22"/>
              </w:rPr>
            </w:pPr>
            <w:r w:rsidRPr="00BE256A">
              <w:rPr>
                <w:sz w:val="22"/>
                <w:szCs w:val="22"/>
              </w:rPr>
              <w:t>Test 1</w:t>
            </w:r>
          </w:p>
          <w:p w:rsidR="00327EAF" w:rsidRPr="00BE256A" w:rsidRDefault="00403DE6" w:rsidP="00BE256A">
            <w:pPr>
              <w:jc w:val="center"/>
              <w:rPr>
                <w:sz w:val="22"/>
                <w:szCs w:val="22"/>
              </w:rPr>
            </w:pPr>
            <w:r w:rsidRPr="00BE256A">
              <w:rPr>
                <w:sz w:val="22"/>
                <w:szCs w:val="22"/>
              </w:rPr>
              <w:t>(%)</w:t>
            </w:r>
          </w:p>
        </w:tc>
        <w:tc>
          <w:tcPr>
            <w:tcW w:w="1185" w:type="pct"/>
            <w:tcBorders>
              <w:left w:val="nil"/>
              <w:bottom w:val="single" w:sz="4" w:space="0" w:color="auto"/>
              <w:right w:val="nil"/>
            </w:tcBorders>
            <w:shd w:val="clear" w:color="auto" w:fill="auto"/>
          </w:tcPr>
          <w:p w:rsidR="00327EAF" w:rsidRPr="00BE256A" w:rsidRDefault="00403DE6" w:rsidP="00BE256A">
            <w:pPr>
              <w:jc w:val="center"/>
              <w:rPr>
                <w:sz w:val="22"/>
                <w:szCs w:val="22"/>
              </w:rPr>
            </w:pPr>
            <w:r w:rsidRPr="00BE256A">
              <w:rPr>
                <w:sz w:val="22"/>
                <w:szCs w:val="22"/>
              </w:rPr>
              <w:t>Test2</w:t>
            </w:r>
          </w:p>
          <w:p w:rsidR="00327EAF" w:rsidRPr="00BE256A" w:rsidRDefault="00403DE6" w:rsidP="00BE256A">
            <w:pPr>
              <w:jc w:val="center"/>
              <w:rPr>
                <w:sz w:val="22"/>
                <w:szCs w:val="22"/>
              </w:rPr>
            </w:pPr>
            <w:r w:rsidRPr="00BE256A">
              <w:rPr>
                <w:sz w:val="22"/>
                <w:szCs w:val="22"/>
              </w:rPr>
              <w:t>(%)</w:t>
            </w:r>
          </w:p>
        </w:tc>
        <w:tc>
          <w:tcPr>
            <w:tcW w:w="888" w:type="pct"/>
            <w:tcBorders>
              <w:left w:val="nil"/>
              <w:bottom w:val="single" w:sz="4" w:space="0" w:color="auto"/>
              <w:right w:val="nil"/>
            </w:tcBorders>
            <w:shd w:val="clear" w:color="auto" w:fill="auto"/>
          </w:tcPr>
          <w:p w:rsidR="00327EAF" w:rsidRPr="00BE256A" w:rsidRDefault="00403DE6" w:rsidP="00BE256A">
            <w:pPr>
              <w:jc w:val="center"/>
              <w:rPr>
                <w:sz w:val="22"/>
                <w:szCs w:val="22"/>
              </w:rPr>
            </w:pPr>
            <w:r w:rsidRPr="00BE256A">
              <w:rPr>
                <w:sz w:val="22"/>
                <w:szCs w:val="22"/>
              </w:rPr>
              <w:t>Average</w:t>
            </w:r>
          </w:p>
          <w:p w:rsidR="00327EAF" w:rsidRPr="00BE256A" w:rsidRDefault="00403DE6" w:rsidP="00BE256A">
            <w:pPr>
              <w:jc w:val="center"/>
              <w:rPr>
                <w:sz w:val="22"/>
                <w:szCs w:val="22"/>
              </w:rPr>
            </w:pPr>
            <w:r w:rsidRPr="00BE256A">
              <w:rPr>
                <w:sz w:val="22"/>
                <w:szCs w:val="22"/>
              </w:rPr>
              <w:t>(%)</w:t>
            </w:r>
          </w:p>
        </w:tc>
      </w:tr>
      <w:tr w:rsidR="00403DE6" w:rsidRPr="00BE256A" w:rsidTr="0097466B">
        <w:tc>
          <w:tcPr>
            <w:tcW w:w="1743" w:type="pct"/>
            <w:tcBorders>
              <w:left w:val="nil"/>
              <w:bottom w:val="nil"/>
              <w:right w:val="nil"/>
            </w:tcBorders>
            <w:shd w:val="clear" w:color="auto" w:fill="auto"/>
          </w:tcPr>
          <w:p w:rsidR="00327EAF" w:rsidRPr="00BE256A" w:rsidRDefault="00403DE6" w:rsidP="00BE256A">
            <w:pPr>
              <w:jc w:val="both"/>
              <w:rPr>
                <w:sz w:val="22"/>
                <w:szCs w:val="22"/>
              </w:rPr>
            </w:pPr>
            <w:r w:rsidRPr="00BE256A">
              <w:rPr>
                <w:sz w:val="22"/>
                <w:szCs w:val="22"/>
              </w:rPr>
              <w:t>Water</w:t>
            </w:r>
          </w:p>
        </w:tc>
        <w:tc>
          <w:tcPr>
            <w:tcW w:w="1185" w:type="pct"/>
            <w:tcBorders>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45</w:t>
            </w:r>
            <w:r w:rsidR="0097466B" w:rsidRPr="00BE256A">
              <w:rPr>
                <w:sz w:val="22"/>
                <w:szCs w:val="22"/>
              </w:rPr>
              <w:t>.</w:t>
            </w:r>
            <w:r w:rsidRPr="00BE256A">
              <w:rPr>
                <w:sz w:val="22"/>
                <w:szCs w:val="22"/>
              </w:rPr>
              <w:t>90</w:t>
            </w:r>
          </w:p>
        </w:tc>
        <w:tc>
          <w:tcPr>
            <w:tcW w:w="1185" w:type="pct"/>
            <w:tcBorders>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45</w:t>
            </w:r>
            <w:r w:rsidR="0097466B" w:rsidRPr="00BE256A">
              <w:rPr>
                <w:sz w:val="22"/>
                <w:szCs w:val="22"/>
              </w:rPr>
              <w:t>.</w:t>
            </w:r>
            <w:r w:rsidRPr="00BE256A">
              <w:rPr>
                <w:sz w:val="22"/>
                <w:szCs w:val="22"/>
              </w:rPr>
              <w:t>35</w:t>
            </w:r>
          </w:p>
        </w:tc>
        <w:tc>
          <w:tcPr>
            <w:tcW w:w="888" w:type="pct"/>
            <w:tcBorders>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45</w:t>
            </w:r>
            <w:r w:rsidR="0097466B" w:rsidRPr="00BE256A">
              <w:rPr>
                <w:sz w:val="22"/>
                <w:szCs w:val="22"/>
              </w:rPr>
              <w:t>.</w:t>
            </w:r>
            <w:r w:rsidRPr="00BE256A">
              <w:rPr>
                <w:sz w:val="22"/>
                <w:szCs w:val="22"/>
              </w:rPr>
              <w:t>62</w:t>
            </w:r>
          </w:p>
        </w:tc>
      </w:tr>
      <w:tr w:rsidR="00403DE6" w:rsidRPr="00BE256A" w:rsidTr="0097466B">
        <w:tc>
          <w:tcPr>
            <w:tcW w:w="1743" w:type="pct"/>
            <w:tcBorders>
              <w:top w:val="nil"/>
              <w:left w:val="nil"/>
              <w:bottom w:val="nil"/>
              <w:right w:val="nil"/>
            </w:tcBorders>
            <w:shd w:val="clear" w:color="auto" w:fill="auto"/>
          </w:tcPr>
          <w:p w:rsidR="00327EAF" w:rsidRPr="00BE256A" w:rsidRDefault="00403DE6" w:rsidP="00BE256A">
            <w:pPr>
              <w:jc w:val="both"/>
              <w:rPr>
                <w:sz w:val="22"/>
                <w:szCs w:val="22"/>
              </w:rPr>
            </w:pPr>
            <w:r w:rsidRPr="00BE256A">
              <w:rPr>
                <w:sz w:val="22"/>
                <w:szCs w:val="22"/>
              </w:rPr>
              <w:t>A</w:t>
            </w:r>
            <w:r w:rsidR="0097466B" w:rsidRPr="00BE256A">
              <w:rPr>
                <w:sz w:val="22"/>
                <w:szCs w:val="22"/>
              </w:rPr>
              <w:t>sh</w:t>
            </w:r>
          </w:p>
        </w:tc>
        <w:tc>
          <w:tcPr>
            <w:tcW w:w="1185"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1</w:t>
            </w:r>
            <w:r w:rsidR="0097466B" w:rsidRPr="00BE256A">
              <w:rPr>
                <w:sz w:val="22"/>
                <w:szCs w:val="22"/>
              </w:rPr>
              <w:t>.</w:t>
            </w:r>
            <w:r w:rsidRPr="00BE256A">
              <w:rPr>
                <w:sz w:val="22"/>
                <w:szCs w:val="22"/>
              </w:rPr>
              <w:t>76</w:t>
            </w:r>
          </w:p>
        </w:tc>
        <w:tc>
          <w:tcPr>
            <w:tcW w:w="1185"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1</w:t>
            </w:r>
            <w:r w:rsidR="0097466B" w:rsidRPr="00BE256A">
              <w:rPr>
                <w:sz w:val="22"/>
                <w:szCs w:val="22"/>
              </w:rPr>
              <w:t>.</w:t>
            </w:r>
            <w:r w:rsidRPr="00BE256A">
              <w:rPr>
                <w:sz w:val="22"/>
                <w:szCs w:val="22"/>
              </w:rPr>
              <w:t>45</w:t>
            </w:r>
          </w:p>
        </w:tc>
        <w:tc>
          <w:tcPr>
            <w:tcW w:w="888"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1</w:t>
            </w:r>
            <w:r w:rsidR="0097466B" w:rsidRPr="00BE256A">
              <w:rPr>
                <w:sz w:val="22"/>
                <w:szCs w:val="22"/>
              </w:rPr>
              <w:t>.</w:t>
            </w:r>
            <w:r w:rsidRPr="00BE256A">
              <w:rPr>
                <w:sz w:val="22"/>
                <w:szCs w:val="22"/>
              </w:rPr>
              <w:t>60</w:t>
            </w:r>
          </w:p>
        </w:tc>
      </w:tr>
      <w:tr w:rsidR="00403DE6" w:rsidRPr="00BE256A" w:rsidTr="0097466B">
        <w:tc>
          <w:tcPr>
            <w:tcW w:w="1743" w:type="pct"/>
            <w:tcBorders>
              <w:top w:val="nil"/>
              <w:left w:val="nil"/>
              <w:bottom w:val="nil"/>
              <w:right w:val="nil"/>
            </w:tcBorders>
            <w:shd w:val="clear" w:color="auto" w:fill="auto"/>
          </w:tcPr>
          <w:p w:rsidR="00327EAF" w:rsidRPr="00BE256A" w:rsidRDefault="00403DE6" w:rsidP="00BE256A">
            <w:pPr>
              <w:jc w:val="both"/>
              <w:rPr>
                <w:sz w:val="22"/>
                <w:szCs w:val="22"/>
              </w:rPr>
            </w:pPr>
            <w:r w:rsidRPr="00BE256A">
              <w:rPr>
                <w:sz w:val="22"/>
                <w:szCs w:val="22"/>
              </w:rPr>
              <w:t>Protein</w:t>
            </w:r>
          </w:p>
        </w:tc>
        <w:tc>
          <w:tcPr>
            <w:tcW w:w="1185"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13</w:t>
            </w:r>
            <w:r w:rsidR="0097466B" w:rsidRPr="00BE256A">
              <w:rPr>
                <w:sz w:val="22"/>
                <w:szCs w:val="22"/>
              </w:rPr>
              <w:t>.</w:t>
            </w:r>
            <w:r w:rsidRPr="00BE256A">
              <w:rPr>
                <w:sz w:val="22"/>
                <w:szCs w:val="22"/>
              </w:rPr>
              <w:t>49</w:t>
            </w:r>
          </w:p>
        </w:tc>
        <w:tc>
          <w:tcPr>
            <w:tcW w:w="1185"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13</w:t>
            </w:r>
            <w:r w:rsidR="0097466B" w:rsidRPr="00BE256A">
              <w:rPr>
                <w:sz w:val="22"/>
                <w:szCs w:val="22"/>
              </w:rPr>
              <w:t>.</w:t>
            </w:r>
            <w:r w:rsidRPr="00BE256A">
              <w:rPr>
                <w:sz w:val="22"/>
                <w:szCs w:val="22"/>
              </w:rPr>
              <w:t>74</w:t>
            </w:r>
          </w:p>
        </w:tc>
        <w:tc>
          <w:tcPr>
            <w:tcW w:w="888"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13</w:t>
            </w:r>
            <w:r w:rsidR="0097466B" w:rsidRPr="00BE256A">
              <w:rPr>
                <w:sz w:val="22"/>
                <w:szCs w:val="22"/>
              </w:rPr>
              <w:t>.</w:t>
            </w:r>
            <w:r w:rsidRPr="00BE256A">
              <w:rPr>
                <w:sz w:val="22"/>
                <w:szCs w:val="22"/>
              </w:rPr>
              <w:t>61</w:t>
            </w:r>
          </w:p>
        </w:tc>
      </w:tr>
      <w:tr w:rsidR="00403DE6" w:rsidRPr="00BE256A" w:rsidTr="0097466B">
        <w:tc>
          <w:tcPr>
            <w:tcW w:w="1743" w:type="pct"/>
            <w:tcBorders>
              <w:top w:val="nil"/>
              <w:left w:val="nil"/>
              <w:bottom w:val="nil"/>
              <w:right w:val="nil"/>
            </w:tcBorders>
            <w:shd w:val="clear" w:color="auto" w:fill="auto"/>
          </w:tcPr>
          <w:p w:rsidR="00327EAF" w:rsidRPr="00BE256A" w:rsidRDefault="00403DE6" w:rsidP="00BE256A">
            <w:pPr>
              <w:jc w:val="both"/>
              <w:rPr>
                <w:sz w:val="22"/>
                <w:szCs w:val="22"/>
              </w:rPr>
            </w:pPr>
            <w:r w:rsidRPr="00BE256A">
              <w:rPr>
                <w:sz w:val="22"/>
                <w:szCs w:val="22"/>
              </w:rPr>
              <w:t xml:space="preserve">Fat </w:t>
            </w:r>
          </w:p>
        </w:tc>
        <w:tc>
          <w:tcPr>
            <w:tcW w:w="1185"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11</w:t>
            </w:r>
            <w:r w:rsidR="0097466B" w:rsidRPr="00BE256A">
              <w:rPr>
                <w:sz w:val="22"/>
                <w:szCs w:val="22"/>
              </w:rPr>
              <w:t>.</w:t>
            </w:r>
            <w:r w:rsidRPr="00BE256A">
              <w:rPr>
                <w:sz w:val="22"/>
                <w:szCs w:val="22"/>
              </w:rPr>
              <w:t>55</w:t>
            </w:r>
          </w:p>
        </w:tc>
        <w:tc>
          <w:tcPr>
            <w:tcW w:w="1185"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11</w:t>
            </w:r>
            <w:r w:rsidR="0097466B" w:rsidRPr="00BE256A">
              <w:rPr>
                <w:sz w:val="22"/>
                <w:szCs w:val="22"/>
              </w:rPr>
              <w:t>.</w:t>
            </w:r>
            <w:r w:rsidRPr="00BE256A">
              <w:rPr>
                <w:sz w:val="22"/>
                <w:szCs w:val="22"/>
              </w:rPr>
              <w:t>60</w:t>
            </w:r>
          </w:p>
        </w:tc>
        <w:tc>
          <w:tcPr>
            <w:tcW w:w="888"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11</w:t>
            </w:r>
            <w:r w:rsidR="0097466B" w:rsidRPr="00BE256A">
              <w:rPr>
                <w:sz w:val="22"/>
                <w:szCs w:val="22"/>
              </w:rPr>
              <w:t>.</w:t>
            </w:r>
            <w:r w:rsidRPr="00BE256A">
              <w:rPr>
                <w:sz w:val="22"/>
                <w:szCs w:val="22"/>
              </w:rPr>
              <w:t>57</w:t>
            </w:r>
          </w:p>
        </w:tc>
      </w:tr>
      <w:tr w:rsidR="00403DE6" w:rsidRPr="00BE256A" w:rsidTr="0097466B">
        <w:tc>
          <w:tcPr>
            <w:tcW w:w="1743" w:type="pct"/>
            <w:tcBorders>
              <w:top w:val="nil"/>
              <w:left w:val="nil"/>
              <w:bottom w:val="nil"/>
              <w:right w:val="nil"/>
            </w:tcBorders>
            <w:shd w:val="clear" w:color="auto" w:fill="auto"/>
          </w:tcPr>
          <w:p w:rsidR="00327EAF" w:rsidRPr="00BE256A" w:rsidRDefault="00403DE6" w:rsidP="00BE256A">
            <w:pPr>
              <w:jc w:val="both"/>
              <w:rPr>
                <w:sz w:val="22"/>
                <w:szCs w:val="22"/>
              </w:rPr>
            </w:pPr>
            <w:r w:rsidRPr="00BE256A">
              <w:rPr>
                <w:sz w:val="22"/>
                <w:szCs w:val="22"/>
              </w:rPr>
              <w:t>Crude Fiber</w:t>
            </w:r>
          </w:p>
        </w:tc>
        <w:tc>
          <w:tcPr>
            <w:tcW w:w="1185"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4</w:t>
            </w:r>
            <w:r w:rsidR="0097466B" w:rsidRPr="00BE256A">
              <w:rPr>
                <w:sz w:val="22"/>
                <w:szCs w:val="22"/>
              </w:rPr>
              <w:t>.</w:t>
            </w:r>
            <w:r w:rsidRPr="00BE256A">
              <w:rPr>
                <w:sz w:val="22"/>
                <w:szCs w:val="22"/>
              </w:rPr>
              <w:t>76</w:t>
            </w:r>
          </w:p>
        </w:tc>
        <w:tc>
          <w:tcPr>
            <w:tcW w:w="1185"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4</w:t>
            </w:r>
            <w:r w:rsidR="0097466B" w:rsidRPr="00BE256A">
              <w:rPr>
                <w:sz w:val="22"/>
                <w:szCs w:val="22"/>
              </w:rPr>
              <w:t>.</w:t>
            </w:r>
            <w:r w:rsidRPr="00BE256A">
              <w:rPr>
                <w:sz w:val="22"/>
                <w:szCs w:val="22"/>
              </w:rPr>
              <w:t>57</w:t>
            </w:r>
          </w:p>
        </w:tc>
        <w:tc>
          <w:tcPr>
            <w:tcW w:w="888"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4</w:t>
            </w:r>
            <w:r w:rsidR="0097466B" w:rsidRPr="00BE256A">
              <w:rPr>
                <w:sz w:val="22"/>
                <w:szCs w:val="22"/>
              </w:rPr>
              <w:t>.</w:t>
            </w:r>
            <w:r w:rsidRPr="00BE256A">
              <w:rPr>
                <w:sz w:val="22"/>
                <w:szCs w:val="22"/>
              </w:rPr>
              <w:t>66</w:t>
            </w:r>
          </w:p>
        </w:tc>
      </w:tr>
      <w:tr w:rsidR="00403DE6" w:rsidRPr="00BE256A" w:rsidTr="0097466B">
        <w:tc>
          <w:tcPr>
            <w:tcW w:w="1743" w:type="pct"/>
            <w:tcBorders>
              <w:top w:val="nil"/>
              <w:left w:val="nil"/>
              <w:bottom w:val="nil"/>
              <w:right w:val="nil"/>
            </w:tcBorders>
            <w:shd w:val="clear" w:color="auto" w:fill="auto"/>
          </w:tcPr>
          <w:p w:rsidR="00327EAF" w:rsidRPr="00BE256A" w:rsidRDefault="00403DE6" w:rsidP="00BE256A">
            <w:pPr>
              <w:jc w:val="both"/>
              <w:rPr>
                <w:sz w:val="22"/>
                <w:szCs w:val="22"/>
              </w:rPr>
            </w:pPr>
            <w:r w:rsidRPr="00BE256A">
              <w:rPr>
                <w:sz w:val="22"/>
                <w:szCs w:val="22"/>
              </w:rPr>
              <w:t xml:space="preserve">Carbohydrate </w:t>
            </w:r>
          </w:p>
        </w:tc>
        <w:tc>
          <w:tcPr>
            <w:tcW w:w="1185"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22</w:t>
            </w:r>
            <w:r w:rsidR="0097466B" w:rsidRPr="00BE256A">
              <w:rPr>
                <w:sz w:val="22"/>
                <w:szCs w:val="22"/>
              </w:rPr>
              <w:t>.</w:t>
            </w:r>
            <w:r w:rsidRPr="00BE256A">
              <w:rPr>
                <w:sz w:val="22"/>
                <w:szCs w:val="22"/>
              </w:rPr>
              <w:t>51</w:t>
            </w:r>
          </w:p>
        </w:tc>
        <w:tc>
          <w:tcPr>
            <w:tcW w:w="1185"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23</w:t>
            </w:r>
            <w:r w:rsidR="0097466B" w:rsidRPr="00BE256A">
              <w:rPr>
                <w:sz w:val="22"/>
                <w:szCs w:val="22"/>
              </w:rPr>
              <w:t>.</w:t>
            </w:r>
            <w:r w:rsidRPr="00BE256A">
              <w:rPr>
                <w:sz w:val="22"/>
                <w:szCs w:val="22"/>
              </w:rPr>
              <w:t>27</w:t>
            </w:r>
          </w:p>
        </w:tc>
        <w:tc>
          <w:tcPr>
            <w:tcW w:w="888" w:type="pct"/>
            <w:tcBorders>
              <w:top w:val="nil"/>
              <w:left w:val="nil"/>
              <w:bottom w:val="nil"/>
              <w:right w:val="nil"/>
            </w:tcBorders>
            <w:shd w:val="clear" w:color="auto" w:fill="auto"/>
          </w:tcPr>
          <w:p w:rsidR="00327EAF" w:rsidRPr="00BE256A" w:rsidRDefault="00403DE6" w:rsidP="00BE256A">
            <w:pPr>
              <w:jc w:val="center"/>
              <w:rPr>
                <w:sz w:val="22"/>
                <w:szCs w:val="22"/>
              </w:rPr>
            </w:pPr>
            <w:r w:rsidRPr="00BE256A">
              <w:rPr>
                <w:sz w:val="22"/>
                <w:szCs w:val="22"/>
              </w:rPr>
              <w:t>22</w:t>
            </w:r>
            <w:r w:rsidR="0097466B" w:rsidRPr="00BE256A">
              <w:rPr>
                <w:sz w:val="22"/>
                <w:szCs w:val="22"/>
              </w:rPr>
              <w:t>.</w:t>
            </w:r>
            <w:r w:rsidRPr="00BE256A">
              <w:rPr>
                <w:sz w:val="22"/>
                <w:szCs w:val="22"/>
              </w:rPr>
              <w:t>89</w:t>
            </w:r>
          </w:p>
        </w:tc>
      </w:tr>
      <w:tr w:rsidR="00403DE6" w:rsidRPr="00BE256A" w:rsidTr="0097466B">
        <w:tc>
          <w:tcPr>
            <w:tcW w:w="1743" w:type="pct"/>
            <w:tcBorders>
              <w:top w:val="nil"/>
              <w:left w:val="nil"/>
              <w:right w:val="nil"/>
            </w:tcBorders>
            <w:shd w:val="clear" w:color="auto" w:fill="auto"/>
          </w:tcPr>
          <w:p w:rsidR="00327EAF" w:rsidRPr="00BE256A" w:rsidRDefault="00403DE6" w:rsidP="00BE256A">
            <w:pPr>
              <w:jc w:val="both"/>
              <w:rPr>
                <w:sz w:val="22"/>
                <w:szCs w:val="22"/>
              </w:rPr>
            </w:pPr>
            <w:r w:rsidRPr="00BE256A">
              <w:rPr>
                <w:sz w:val="22"/>
                <w:szCs w:val="22"/>
              </w:rPr>
              <w:t>Energy</w:t>
            </w:r>
            <w:r w:rsidR="003F53A4" w:rsidRPr="00BE256A">
              <w:rPr>
                <w:sz w:val="22"/>
                <w:szCs w:val="22"/>
              </w:rPr>
              <w:t>(kal/100g)</w:t>
            </w:r>
          </w:p>
        </w:tc>
        <w:tc>
          <w:tcPr>
            <w:tcW w:w="1185" w:type="pct"/>
            <w:tcBorders>
              <w:top w:val="nil"/>
              <w:left w:val="nil"/>
              <w:right w:val="nil"/>
            </w:tcBorders>
            <w:shd w:val="clear" w:color="auto" w:fill="auto"/>
          </w:tcPr>
          <w:p w:rsidR="00327EAF" w:rsidRPr="00BE256A" w:rsidRDefault="00403DE6" w:rsidP="00BE256A">
            <w:pPr>
              <w:jc w:val="center"/>
              <w:rPr>
                <w:sz w:val="22"/>
                <w:szCs w:val="22"/>
              </w:rPr>
            </w:pPr>
            <w:r w:rsidRPr="00BE256A">
              <w:rPr>
                <w:sz w:val="22"/>
                <w:szCs w:val="22"/>
              </w:rPr>
              <w:t>248</w:t>
            </w:r>
            <w:r w:rsidR="0097466B" w:rsidRPr="00BE256A">
              <w:rPr>
                <w:sz w:val="22"/>
                <w:szCs w:val="22"/>
              </w:rPr>
              <w:t>.</w:t>
            </w:r>
            <w:r w:rsidRPr="00BE256A">
              <w:rPr>
                <w:sz w:val="22"/>
                <w:szCs w:val="22"/>
              </w:rPr>
              <w:t>89</w:t>
            </w:r>
          </w:p>
        </w:tc>
        <w:tc>
          <w:tcPr>
            <w:tcW w:w="1185" w:type="pct"/>
            <w:tcBorders>
              <w:top w:val="nil"/>
              <w:left w:val="nil"/>
              <w:right w:val="nil"/>
            </w:tcBorders>
            <w:shd w:val="clear" w:color="auto" w:fill="auto"/>
          </w:tcPr>
          <w:p w:rsidR="00327EAF" w:rsidRPr="00BE256A" w:rsidRDefault="00403DE6" w:rsidP="00BE256A">
            <w:pPr>
              <w:jc w:val="center"/>
              <w:rPr>
                <w:sz w:val="22"/>
                <w:szCs w:val="22"/>
              </w:rPr>
            </w:pPr>
            <w:r w:rsidRPr="00BE256A">
              <w:rPr>
                <w:sz w:val="22"/>
                <w:szCs w:val="22"/>
              </w:rPr>
              <w:t>253</w:t>
            </w:r>
            <w:r w:rsidR="0097466B" w:rsidRPr="00BE256A">
              <w:rPr>
                <w:sz w:val="22"/>
                <w:szCs w:val="22"/>
              </w:rPr>
              <w:t>.</w:t>
            </w:r>
            <w:r w:rsidRPr="00BE256A">
              <w:rPr>
                <w:sz w:val="22"/>
                <w:szCs w:val="22"/>
              </w:rPr>
              <w:t>27</w:t>
            </w:r>
          </w:p>
        </w:tc>
        <w:tc>
          <w:tcPr>
            <w:tcW w:w="888" w:type="pct"/>
            <w:tcBorders>
              <w:top w:val="nil"/>
              <w:left w:val="nil"/>
              <w:right w:val="nil"/>
            </w:tcBorders>
            <w:shd w:val="clear" w:color="auto" w:fill="auto"/>
          </w:tcPr>
          <w:p w:rsidR="00327EAF" w:rsidRPr="00BE256A" w:rsidRDefault="00403DE6" w:rsidP="00BE256A">
            <w:pPr>
              <w:jc w:val="center"/>
              <w:rPr>
                <w:sz w:val="22"/>
                <w:szCs w:val="22"/>
              </w:rPr>
            </w:pPr>
            <w:r w:rsidRPr="00BE256A">
              <w:rPr>
                <w:sz w:val="22"/>
                <w:szCs w:val="22"/>
              </w:rPr>
              <w:t>251</w:t>
            </w:r>
            <w:r w:rsidR="0097466B" w:rsidRPr="00BE256A">
              <w:rPr>
                <w:sz w:val="22"/>
                <w:szCs w:val="22"/>
              </w:rPr>
              <w:t>.</w:t>
            </w:r>
            <w:r w:rsidRPr="00BE256A">
              <w:rPr>
                <w:sz w:val="22"/>
                <w:szCs w:val="22"/>
              </w:rPr>
              <w:t>08</w:t>
            </w:r>
          </w:p>
        </w:tc>
      </w:tr>
    </w:tbl>
    <w:p w:rsidR="000B429C" w:rsidRPr="00BE256A" w:rsidRDefault="00403DE6" w:rsidP="00BE256A">
      <w:pPr>
        <w:jc w:val="both"/>
        <w:rPr>
          <w:sz w:val="22"/>
          <w:szCs w:val="22"/>
        </w:rPr>
      </w:pPr>
      <w:r w:rsidRPr="00BE256A">
        <w:rPr>
          <w:sz w:val="22"/>
          <w:szCs w:val="22"/>
        </w:rPr>
        <w:t>Note: The Proximate Test is conducted at Chem-Mix Pratama Laboratory, Yogyakarta</w:t>
      </w:r>
      <w:r w:rsidR="004433F7" w:rsidRPr="00BE256A">
        <w:rPr>
          <w:sz w:val="22"/>
          <w:szCs w:val="22"/>
        </w:rPr>
        <w:t>.</w:t>
      </w:r>
    </w:p>
    <w:p w:rsidR="00A46303" w:rsidRPr="00BE256A" w:rsidRDefault="00403DE6" w:rsidP="00BE256A">
      <w:pPr>
        <w:ind w:firstLine="284"/>
        <w:jc w:val="both"/>
        <w:rPr>
          <w:sz w:val="22"/>
          <w:szCs w:val="22"/>
        </w:rPr>
      </w:pPr>
      <w:r w:rsidRPr="00BE256A">
        <w:rPr>
          <w:rStyle w:val="tlid-translation"/>
          <w:sz w:val="22"/>
          <w:szCs w:val="22"/>
        </w:rPr>
        <w:t>Based on the results of the proximate analysis test in table 6,</w:t>
      </w:r>
      <w:r w:rsidR="0097466B" w:rsidRPr="00BE256A">
        <w:rPr>
          <w:rStyle w:val="tlid-translation"/>
          <w:sz w:val="22"/>
          <w:szCs w:val="22"/>
        </w:rPr>
        <w:t xml:space="preserve"> the developed product is tested twice. The</w:t>
      </w:r>
      <w:r w:rsidR="00450062" w:rsidRPr="00BE256A">
        <w:rPr>
          <w:rStyle w:val="tlid-translation"/>
          <w:sz w:val="22"/>
          <w:szCs w:val="22"/>
        </w:rPr>
        <w:t xml:space="preserve">n,after both tests, the content of water is </w:t>
      </w:r>
      <w:r w:rsidRPr="00BE256A">
        <w:rPr>
          <w:rStyle w:val="tlid-translation"/>
          <w:sz w:val="22"/>
          <w:szCs w:val="22"/>
        </w:rPr>
        <w:t>45.62%, ash</w:t>
      </w:r>
      <w:r w:rsidR="00450062" w:rsidRPr="00BE256A">
        <w:rPr>
          <w:rStyle w:val="tlid-translation"/>
          <w:sz w:val="22"/>
          <w:szCs w:val="22"/>
        </w:rPr>
        <w:t xml:space="preserve"> is</w:t>
      </w:r>
      <w:r w:rsidRPr="00BE256A">
        <w:rPr>
          <w:rStyle w:val="tlid-translation"/>
          <w:sz w:val="22"/>
          <w:szCs w:val="22"/>
        </w:rPr>
        <w:t xml:space="preserve"> 1.60%, protein</w:t>
      </w:r>
      <w:r w:rsidR="00450062" w:rsidRPr="00BE256A">
        <w:rPr>
          <w:rStyle w:val="tlid-translation"/>
          <w:sz w:val="22"/>
          <w:szCs w:val="22"/>
        </w:rPr>
        <w:t xml:space="preserve"> is</w:t>
      </w:r>
      <w:r w:rsidRPr="00BE256A">
        <w:rPr>
          <w:rStyle w:val="tlid-translation"/>
          <w:sz w:val="22"/>
          <w:szCs w:val="22"/>
        </w:rPr>
        <w:t xml:space="preserve"> 13.61%, fat</w:t>
      </w:r>
      <w:r w:rsidR="00450062" w:rsidRPr="00BE256A">
        <w:rPr>
          <w:rStyle w:val="tlid-translation"/>
          <w:sz w:val="22"/>
          <w:szCs w:val="22"/>
        </w:rPr>
        <w:t xml:space="preserve"> is</w:t>
      </w:r>
      <w:r w:rsidRPr="00BE256A">
        <w:rPr>
          <w:rStyle w:val="tlid-translation"/>
          <w:sz w:val="22"/>
          <w:szCs w:val="22"/>
        </w:rPr>
        <w:t xml:space="preserve"> 11.57%, crude fiber</w:t>
      </w:r>
      <w:r w:rsidR="00450062" w:rsidRPr="00BE256A">
        <w:rPr>
          <w:rStyle w:val="tlid-translation"/>
          <w:sz w:val="22"/>
          <w:szCs w:val="22"/>
        </w:rPr>
        <w:t xml:space="preserve"> is</w:t>
      </w:r>
      <w:r w:rsidRPr="00BE256A">
        <w:rPr>
          <w:rStyle w:val="tlid-translation"/>
          <w:sz w:val="22"/>
          <w:szCs w:val="22"/>
        </w:rPr>
        <w:t xml:space="preserve"> 4.66%, carbohydrates</w:t>
      </w:r>
      <w:r w:rsidR="00EE45F7" w:rsidRPr="00BE256A">
        <w:rPr>
          <w:rStyle w:val="tlid-translation"/>
          <w:sz w:val="22"/>
          <w:szCs w:val="22"/>
        </w:rPr>
        <w:t>are</w:t>
      </w:r>
      <w:r w:rsidRPr="00BE256A">
        <w:rPr>
          <w:rStyle w:val="tlid-translation"/>
          <w:sz w:val="22"/>
          <w:szCs w:val="22"/>
        </w:rPr>
        <w:t xml:space="preserve"> 22.89%, </w:t>
      </w:r>
      <w:r w:rsidR="00450062" w:rsidRPr="00BE256A">
        <w:rPr>
          <w:rStyle w:val="tlid-translation"/>
          <w:sz w:val="22"/>
          <w:szCs w:val="22"/>
        </w:rPr>
        <w:t xml:space="preserve">and </w:t>
      </w:r>
      <w:r w:rsidRPr="00BE256A">
        <w:rPr>
          <w:rStyle w:val="tlid-translation"/>
          <w:sz w:val="22"/>
          <w:szCs w:val="22"/>
        </w:rPr>
        <w:t xml:space="preserve">energy </w:t>
      </w:r>
      <w:r w:rsidR="00450062" w:rsidRPr="00BE256A">
        <w:rPr>
          <w:rStyle w:val="tlid-translation"/>
          <w:sz w:val="22"/>
          <w:szCs w:val="22"/>
        </w:rPr>
        <w:t xml:space="preserve">is </w:t>
      </w:r>
      <w:r w:rsidRPr="00BE256A">
        <w:rPr>
          <w:rStyle w:val="tlid-translation"/>
          <w:sz w:val="22"/>
          <w:szCs w:val="22"/>
        </w:rPr>
        <w:t>251.08 cal / 100g.</w:t>
      </w:r>
    </w:p>
    <w:p w:rsidR="00504CC3" w:rsidRDefault="00504CC3" w:rsidP="00BE256A">
      <w:pPr>
        <w:jc w:val="both"/>
        <w:rPr>
          <w:b/>
          <w:sz w:val="22"/>
          <w:szCs w:val="22"/>
        </w:rPr>
      </w:pPr>
      <w:bookmarkStart w:id="2" w:name="_Hlk49090369"/>
    </w:p>
    <w:p w:rsidR="00AF66DD" w:rsidRDefault="003B724A" w:rsidP="003B724A">
      <w:pPr>
        <w:numPr>
          <w:ilvl w:val="0"/>
          <w:numId w:val="4"/>
        </w:numPr>
        <w:tabs>
          <w:tab w:val="num" w:pos="360"/>
        </w:tabs>
        <w:autoSpaceDE w:val="0"/>
        <w:autoSpaceDN w:val="0"/>
        <w:adjustRightInd w:val="0"/>
        <w:ind w:left="360"/>
        <w:jc w:val="both"/>
        <w:rPr>
          <w:rFonts w:eastAsiaTheme="minorHAnsi"/>
          <w:b/>
          <w:color w:val="222222"/>
          <w:sz w:val="22"/>
          <w:szCs w:val="22"/>
          <w:lang w:val="id-ID"/>
        </w:rPr>
      </w:pPr>
      <w:r w:rsidRPr="003B724A">
        <w:rPr>
          <w:rFonts w:eastAsiaTheme="minorHAnsi"/>
          <w:b/>
          <w:color w:val="222222"/>
          <w:sz w:val="22"/>
          <w:szCs w:val="22"/>
          <w:lang w:val="id-ID"/>
        </w:rPr>
        <w:t>Conclusion</w:t>
      </w:r>
    </w:p>
    <w:p w:rsidR="007E013D" w:rsidRPr="003B724A" w:rsidRDefault="007E013D" w:rsidP="007E013D">
      <w:pPr>
        <w:autoSpaceDE w:val="0"/>
        <w:autoSpaceDN w:val="0"/>
        <w:adjustRightInd w:val="0"/>
        <w:ind w:left="360"/>
        <w:jc w:val="both"/>
        <w:rPr>
          <w:rFonts w:eastAsiaTheme="minorHAnsi"/>
          <w:b/>
          <w:color w:val="222222"/>
          <w:sz w:val="22"/>
          <w:szCs w:val="22"/>
          <w:lang w:val="id-ID"/>
        </w:rPr>
      </w:pPr>
    </w:p>
    <w:p w:rsidR="009B3CA8" w:rsidRPr="00BE256A" w:rsidRDefault="00403DE6" w:rsidP="00BE256A">
      <w:pPr>
        <w:ind w:firstLine="720"/>
        <w:jc w:val="both"/>
        <w:rPr>
          <w:sz w:val="22"/>
          <w:szCs w:val="22"/>
        </w:rPr>
      </w:pPr>
      <w:r w:rsidRPr="00BE256A">
        <w:rPr>
          <w:rStyle w:val="tlid-translation"/>
          <w:sz w:val="22"/>
          <w:szCs w:val="22"/>
        </w:rPr>
        <w:t xml:space="preserve">Based on the observations, analysis, and tests conducted in some stages, it can be concluded that the developed black </w:t>
      </w:r>
      <w:r w:rsidR="00EE45F7" w:rsidRPr="00BE256A">
        <w:rPr>
          <w:rStyle w:val="tlid-translation"/>
          <w:i/>
          <w:iCs/>
          <w:sz w:val="22"/>
          <w:szCs w:val="22"/>
        </w:rPr>
        <w:t>Choi pan</w:t>
      </w:r>
      <w:r w:rsidRPr="00BE256A">
        <w:rPr>
          <w:rStyle w:val="tlid-translation"/>
          <w:sz w:val="22"/>
          <w:szCs w:val="22"/>
        </w:rPr>
        <w:t xml:space="preserve"> recipe </w:t>
      </w:r>
      <w:r w:rsidR="00FD5734" w:rsidRPr="00BE256A">
        <w:rPr>
          <w:rStyle w:val="tlid-translation"/>
          <w:sz w:val="22"/>
          <w:szCs w:val="22"/>
        </w:rPr>
        <w:t xml:space="preserve">which </w:t>
      </w:r>
      <w:r w:rsidRPr="00BE256A">
        <w:rPr>
          <w:rStyle w:val="tlid-translation"/>
          <w:sz w:val="22"/>
          <w:szCs w:val="22"/>
        </w:rPr>
        <w:t xml:space="preserve">is well accepted by people should contain 50% black rice flour. This recipe is adapted from Ayudiah Respatih’s recipe. </w:t>
      </w:r>
      <w:r w:rsidR="00FD5734" w:rsidRPr="00BE256A">
        <w:rPr>
          <w:rStyle w:val="tlid-translation"/>
          <w:sz w:val="22"/>
          <w:szCs w:val="22"/>
        </w:rPr>
        <w:t>T</w:t>
      </w:r>
      <w:r w:rsidRPr="00BE256A">
        <w:rPr>
          <w:rStyle w:val="tlid-translation"/>
          <w:sz w:val="22"/>
          <w:szCs w:val="22"/>
        </w:rPr>
        <w:t xml:space="preserve">he developed black </w:t>
      </w:r>
      <w:r w:rsidR="00EE45F7" w:rsidRPr="00BE256A">
        <w:rPr>
          <w:rStyle w:val="tlid-translation"/>
          <w:i/>
          <w:iCs/>
          <w:sz w:val="22"/>
          <w:szCs w:val="22"/>
        </w:rPr>
        <w:t>Choi pan</w:t>
      </w:r>
      <w:r w:rsidRPr="00BE256A">
        <w:rPr>
          <w:rStyle w:val="tlid-translation"/>
          <w:sz w:val="22"/>
          <w:szCs w:val="22"/>
        </w:rPr>
        <w:t xml:space="preserve"> recipe </w:t>
      </w:r>
      <w:r w:rsidR="00EE45F7" w:rsidRPr="00BE256A">
        <w:rPr>
          <w:rStyle w:val="tlid-translation"/>
          <w:sz w:val="22"/>
          <w:szCs w:val="22"/>
        </w:rPr>
        <w:t xml:space="preserve">quality </w:t>
      </w:r>
      <w:r w:rsidRPr="00BE256A">
        <w:rPr>
          <w:rStyle w:val="tlid-translation"/>
          <w:sz w:val="22"/>
          <w:szCs w:val="22"/>
        </w:rPr>
        <w:t xml:space="preserve">is better or almost the same as the </w:t>
      </w:r>
      <w:r w:rsidR="00FD5734" w:rsidRPr="00BE256A">
        <w:rPr>
          <w:rStyle w:val="tlid-translation"/>
          <w:sz w:val="22"/>
          <w:szCs w:val="22"/>
        </w:rPr>
        <w:t>reference</w:t>
      </w:r>
      <w:r w:rsidRPr="00BE256A">
        <w:rPr>
          <w:rStyle w:val="tlid-translation"/>
          <w:sz w:val="22"/>
          <w:szCs w:val="22"/>
        </w:rPr>
        <w:t xml:space="preserve"> product. It is shown by the mean value obtained from the test (3.43). In the preference test, it is found that the product is </w:t>
      </w:r>
      <w:r w:rsidR="00FD5734" w:rsidRPr="00BE256A">
        <w:rPr>
          <w:rStyle w:val="tlid-translation"/>
          <w:sz w:val="22"/>
          <w:szCs w:val="22"/>
        </w:rPr>
        <w:t>favored</w:t>
      </w:r>
      <w:r w:rsidRPr="00BE256A">
        <w:rPr>
          <w:rStyle w:val="tlid-translation"/>
          <w:sz w:val="22"/>
          <w:szCs w:val="22"/>
        </w:rPr>
        <w:t xml:space="preserve"> by non-trained panelists (3.83). Then, in the last stage, the proximate analysis shows that developed product </w:t>
      </w:r>
      <w:r w:rsidR="00EE45F7" w:rsidRPr="00BE256A">
        <w:rPr>
          <w:rStyle w:val="tlid-translation"/>
          <w:sz w:val="22"/>
          <w:szCs w:val="22"/>
        </w:rPr>
        <w:t xml:space="preserve">consists </w:t>
      </w:r>
      <w:r w:rsidR="000223A8" w:rsidRPr="00BE256A">
        <w:rPr>
          <w:rStyle w:val="tlid-translation"/>
          <w:sz w:val="22"/>
          <w:szCs w:val="22"/>
        </w:rPr>
        <w:t xml:space="preserve">of </w:t>
      </w:r>
      <w:r w:rsidRPr="00BE256A">
        <w:rPr>
          <w:rStyle w:val="tlid-translation"/>
          <w:sz w:val="22"/>
          <w:szCs w:val="22"/>
        </w:rPr>
        <w:t xml:space="preserve">45.62% of water; 1.60% of ash, </w:t>
      </w:r>
      <w:r w:rsidR="000223A8" w:rsidRPr="00BE256A">
        <w:rPr>
          <w:rStyle w:val="tlid-translation"/>
          <w:sz w:val="22"/>
          <w:szCs w:val="22"/>
        </w:rPr>
        <w:t xml:space="preserve">13.61% of </w:t>
      </w:r>
      <w:r w:rsidRPr="00BE256A">
        <w:rPr>
          <w:rStyle w:val="tlid-translation"/>
          <w:sz w:val="22"/>
          <w:szCs w:val="22"/>
        </w:rPr>
        <w:t>protein</w:t>
      </w:r>
      <w:r w:rsidR="000223A8" w:rsidRPr="00BE256A">
        <w:rPr>
          <w:rStyle w:val="tlid-translation"/>
          <w:sz w:val="22"/>
          <w:szCs w:val="22"/>
        </w:rPr>
        <w:t xml:space="preserve">, 11.57% of </w:t>
      </w:r>
      <w:r w:rsidRPr="00BE256A">
        <w:rPr>
          <w:rStyle w:val="tlid-translation"/>
          <w:sz w:val="22"/>
          <w:szCs w:val="22"/>
        </w:rPr>
        <w:t>fat</w:t>
      </w:r>
      <w:r w:rsidR="000223A8" w:rsidRPr="00BE256A">
        <w:rPr>
          <w:rStyle w:val="tlid-translation"/>
          <w:sz w:val="22"/>
          <w:szCs w:val="22"/>
        </w:rPr>
        <w:t xml:space="preserve">,4.66% of </w:t>
      </w:r>
      <w:r w:rsidRPr="00BE256A">
        <w:rPr>
          <w:rStyle w:val="tlid-translation"/>
          <w:sz w:val="22"/>
          <w:szCs w:val="22"/>
        </w:rPr>
        <w:t>crude</w:t>
      </w:r>
      <w:r w:rsidR="000223A8" w:rsidRPr="00BE256A">
        <w:rPr>
          <w:rStyle w:val="tlid-translation"/>
          <w:sz w:val="22"/>
          <w:szCs w:val="22"/>
        </w:rPr>
        <w:t xml:space="preserve">,22.89% of </w:t>
      </w:r>
      <w:r w:rsidRPr="00BE256A">
        <w:rPr>
          <w:rStyle w:val="tlid-translation"/>
          <w:sz w:val="22"/>
          <w:szCs w:val="22"/>
        </w:rPr>
        <w:t>carbohydrates</w:t>
      </w:r>
      <w:r w:rsidR="000223A8" w:rsidRPr="00BE256A">
        <w:rPr>
          <w:rStyle w:val="tlid-translation"/>
          <w:sz w:val="22"/>
          <w:szCs w:val="22"/>
        </w:rPr>
        <w:t xml:space="preserve">, andcontains </w:t>
      </w:r>
      <w:r w:rsidRPr="00BE256A">
        <w:rPr>
          <w:rStyle w:val="tlid-translation"/>
          <w:sz w:val="22"/>
          <w:szCs w:val="22"/>
        </w:rPr>
        <w:t>251.08 cal/100g</w:t>
      </w:r>
      <w:r w:rsidR="000223A8" w:rsidRPr="00BE256A">
        <w:rPr>
          <w:rStyle w:val="tlid-translation"/>
          <w:sz w:val="22"/>
          <w:szCs w:val="22"/>
        </w:rPr>
        <w:t xml:space="preserve"> energy</w:t>
      </w:r>
      <w:r w:rsidRPr="00BE256A">
        <w:rPr>
          <w:rStyle w:val="tlid-translation"/>
          <w:sz w:val="22"/>
          <w:szCs w:val="22"/>
        </w:rPr>
        <w:t>.</w:t>
      </w:r>
      <w:bookmarkEnd w:id="2"/>
    </w:p>
    <w:p w:rsidR="00C0055B" w:rsidRPr="00BE256A" w:rsidRDefault="00C0055B" w:rsidP="00BE256A">
      <w:pPr>
        <w:ind w:hanging="720"/>
        <w:rPr>
          <w:b/>
          <w:sz w:val="22"/>
          <w:szCs w:val="22"/>
        </w:rPr>
      </w:pPr>
    </w:p>
    <w:p w:rsidR="009B3CA8" w:rsidRPr="007E013D" w:rsidRDefault="00762EB3" w:rsidP="00762EB3">
      <w:pPr>
        <w:numPr>
          <w:ilvl w:val="0"/>
          <w:numId w:val="4"/>
        </w:numPr>
        <w:tabs>
          <w:tab w:val="num" w:pos="360"/>
        </w:tabs>
        <w:autoSpaceDE w:val="0"/>
        <w:autoSpaceDN w:val="0"/>
        <w:adjustRightInd w:val="0"/>
        <w:ind w:left="360"/>
        <w:jc w:val="both"/>
        <w:rPr>
          <w:rFonts w:eastAsiaTheme="minorHAnsi"/>
          <w:b/>
          <w:color w:val="222222"/>
          <w:sz w:val="22"/>
          <w:szCs w:val="22"/>
          <w:lang w:val="id-ID"/>
        </w:rPr>
      </w:pPr>
      <w:r w:rsidRPr="00762EB3">
        <w:rPr>
          <w:rFonts w:eastAsiaTheme="minorHAnsi"/>
          <w:b/>
          <w:color w:val="222222"/>
          <w:sz w:val="22"/>
          <w:szCs w:val="22"/>
          <w:lang w:val="id-ID"/>
        </w:rPr>
        <w:t>References</w:t>
      </w:r>
    </w:p>
    <w:p w:rsidR="007E013D" w:rsidRPr="00762EB3" w:rsidRDefault="007E013D" w:rsidP="007E013D">
      <w:pPr>
        <w:autoSpaceDE w:val="0"/>
        <w:autoSpaceDN w:val="0"/>
        <w:adjustRightInd w:val="0"/>
        <w:ind w:left="360"/>
        <w:jc w:val="both"/>
        <w:rPr>
          <w:rFonts w:eastAsiaTheme="minorHAnsi"/>
          <w:b/>
          <w:color w:val="222222"/>
          <w:sz w:val="22"/>
          <w:szCs w:val="22"/>
          <w:lang w:val="id-ID"/>
        </w:rPr>
      </w:pPr>
    </w:p>
    <w:p w:rsidR="00EC1997" w:rsidRPr="007E013D" w:rsidRDefault="00EC1997" w:rsidP="00BE256A">
      <w:pPr>
        <w:ind w:left="567" w:hanging="567"/>
        <w:jc w:val="both"/>
        <w:rPr>
          <w:sz w:val="22"/>
          <w:szCs w:val="22"/>
        </w:rPr>
      </w:pPr>
      <w:r w:rsidRPr="00BE256A">
        <w:rPr>
          <w:sz w:val="22"/>
          <w:szCs w:val="22"/>
          <w:lang w:val="id-ID"/>
        </w:rPr>
        <w:t xml:space="preserve">[1] </w:t>
      </w:r>
      <w:r w:rsidR="00773475" w:rsidRPr="007E013D">
        <w:rPr>
          <w:sz w:val="22"/>
          <w:szCs w:val="22"/>
        </w:rPr>
        <w:t>Internati</w:t>
      </w:r>
      <w:r w:rsidR="0030355C">
        <w:rPr>
          <w:sz w:val="22"/>
          <w:szCs w:val="22"/>
        </w:rPr>
        <w:t xml:space="preserve">onal Diabetes Federation (IDF) </w:t>
      </w:r>
      <w:r w:rsidR="00773475" w:rsidRPr="0030355C">
        <w:rPr>
          <w:i/>
          <w:sz w:val="22"/>
          <w:szCs w:val="22"/>
        </w:rPr>
        <w:t>Clinical Guidelines Task Force Global Guidelines for Type 2 Diabetes</w:t>
      </w:r>
      <w:r w:rsidR="0030355C">
        <w:rPr>
          <w:sz w:val="22"/>
          <w:szCs w:val="22"/>
        </w:rPr>
        <w:t>. p:72-80. 2012</w:t>
      </w:r>
    </w:p>
    <w:p w:rsidR="000E0F85" w:rsidRPr="007E013D" w:rsidRDefault="00EC1997" w:rsidP="00BE256A">
      <w:pPr>
        <w:ind w:left="567" w:hanging="567"/>
        <w:jc w:val="both"/>
        <w:rPr>
          <w:sz w:val="22"/>
          <w:szCs w:val="22"/>
          <w:lang w:val="id-ID"/>
        </w:rPr>
      </w:pPr>
      <w:r w:rsidRPr="007E013D">
        <w:rPr>
          <w:sz w:val="22"/>
          <w:szCs w:val="22"/>
          <w:lang w:val="id-ID"/>
        </w:rPr>
        <w:t xml:space="preserve">[2] </w:t>
      </w:r>
      <w:r w:rsidRPr="007E013D">
        <w:rPr>
          <w:sz w:val="22"/>
          <w:szCs w:val="22"/>
        </w:rPr>
        <w:t>Wi</w:t>
      </w:r>
      <w:r w:rsidR="0030355C">
        <w:rPr>
          <w:sz w:val="22"/>
          <w:szCs w:val="22"/>
        </w:rPr>
        <w:t>ld S, Roglic G &amp; Green A, et al 2004</w:t>
      </w:r>
      <w:r w:rsidRPr="007E013D">
        <w:rPr>
          <w:sz w:val="22"/>
          <w:szCs w:val="22"/>
        </w:rPr>
        <w:t xml:space="preserve"> </w:t>
      </w:r>
      <w:r w:rsidRPr="0030355C">
        <w:rPr>
          <w:i/>
          <w:iCs/>
          <w:sz w:val="22"/>
          <w:szCs w:val="22"/>
        </w:rPr>
        <w:t>Global Prevalence of Diabetes Diabetes Care</w:t>
      </w:r>
      <w:r w:rsidRPr="007E013D">
        <w:rPr>
          <w:sz w:val="22"/>
          <w:szCs w:val="22"/>
        </w:rPr>
        <w:t xml:space="preserve"> 27:1047-1053</w:t>
      </w:r>
    </w:p>
    <w:p w:rsidR="009B3CA8" w:rsidRPr="007E013D" w:rsidRDefault="000E0F85" w:rsidP="00BE256A">
      <w:pPr>
        <w:ind w:left="567" w:hanging="567"/>
        <w:jc w:val="both"/>
        <w:rPr>
          <w:sz w:val="22"/>
          <w:szCs w:val="22"/>
          <w:lang w:val="en-ID"/>
        </w:rPr>
      </w:pPr>
      <w:r w:rsidRPr="007E013D">
        <w:rPr>
          <w:sz w:val="22"/>
          <w:szCs w:val="22"/>
          <w:lang w:val="id-ID"/>
        </w:rPr>
        <w:t xml:space="preserve">[3] </w:t>
      </w:r>
      <w:r w:rsidR="0030355C">
        <w:rPr>
          <w:sz w:val="22"/>
          <w:szCs w:val="22"/>
          <w:lang w:val="en-ID"/>
        </w:rPr>
        <w:t>Widiawati Ayu 2017</w:t>
      </w:r>
      <w:r w:rsidRPr="007E013D">
        <w:rPr>
          <w:sz w:val="22"/>
          <w:szCs w:val="22"/>
          <w:lang w:val="en-ID"/>
        </w:rPr>
        <w:t xml:space="preserve"> </w:t>
      </w:r>
      <w:r w:rsidRPr="0030355C">
        <w:rPr>
          <w:i/>
          <w:sz w:val="22"/>
          <w:szCs w:val="22"/>
          <w:lang w:val="en-ID"/>
        </w:rPr>
        <w:t>Cookies Tepung Beras Hitam Dan Kedelai Hitam Sebagai Alternatif Makanan Selingan Indeks Glikemik Rendah</w:t>
      </w:r>
      <w:r w:rsidR="0030355C">
        <w:rPr>
          <w:sz w:val="22"/>
          <w:szCs w:val="22"/>
          <w:lang w:val="en-ID"/>
        </w:rPr>
        <w:t xml:space="preserve"> </w:t>
      </w:r>
      <w:r w:rsidRPr="007E013D">
        <w:rPr>
          <w:sz w:val="22"/>
          <w:szCs w:val="22"/>
          <w:lang w:val="en-ID"/>
        </w:rPr>
        <w:t>Journal of Nutrition Colle</w:t>
      </w:r>
      <w:r w:rsidR="0030355C">
        <w:rPr>
          <w:sz w:val="22"/>
          <w:szCs w:val="22"/>
          <w:lang w:val="en-ID"/>
        </w:rPr>
        <w:t>ge, 6(2), 128-137</w:t>
      </w:r>
    </w:p>
    <w:p w:rsidR="00762EB3" w:rsidRPr="007E013D" w:rsidRDefault="000E0F85" w:rsidP="00762EB3">
      <w:pPr>
        <w:jc w:val="both"/>
        <w:rPr>
          <w:sz w:val="22"/>
          <w:szCs w:val="22"/>
        </w:rPr>
      </w:pPr>
      <w:r w:rsidRPr="007E013D">
        <w:rPr>
          <w:sz w:val="22"/>
          <w:szCs w:val="22"/>
          <w:lang w:val="id-ID"/>
        </w:rPr>
        <w:t xml:space="preserve">[4] </w:t>
      </w:r>
      <w:r w:rsidR="0030355C">
        <w:rPr>
          <w:sz w:val="22"/>
          <w:szCs w:val="22"/>
        </w:rPr>
        <w:t xml:space="preserve">Sugiyono 2009 </w:t>
      </w:r>
      <w:r w:rsidR="009B3CA8" w:rsidRPr="007E013D">
        <w:rPr>
          <w:iCs/>
          <w:sz w:val="22"/>
          <w:szCs w:val="22"/>
        </w:rPr>
        <w:t xml:space="preserve">Metode </w:t>
      </w:r>
      <w:r w:rsidR="009B3CA8" w:rsidRPr="0030355C">
        <w:rPr>
          <w:i/>
          <w:iCs/>
          <w:sz w:val="22"/>
          <w:szCs w:val="22"/>
        </w:rPr>
        <w:t>Penelitian Kuantitatif, Kualitatif dan R&amp;D</w:t>
      </w:r>
      <w:r w:rsidR="0030355C">
        <w:rPr>
          <w:iCs/>
          <w:sz w:val="22"/>
          <w:szCs w:val="22"/>
        </w:rPr>
        <w:t xml:space="preserve"> (</w:t>
      </w:r>
      <w:r w:rsidR="0030355C">
        <w:rPr>
          <w:sz w:val="22"/>
          <w:szCs w:val="22"/>
        </w:rPr>
        <w:t>Bandung: Alfabeta)</w:t>
      </w:r>
    </w:p>
    <w:p w:rsidR="000E0F85" w:rsidRPr="007E013D" w:rsidRDefault="00762EB3" w:rsidP="00BE256A">
      <w:pPr>
        <w:ind w:left="567" w:hanging="567"/>
        <w:jc w:val="both"/>
        <w:rPr>
          <w:sz w:val="22"/>
          <w:szCs w:val="22"/>
          <w:lang w:val="id-ID"/>
        </w:rPr>
      </w:pPr>
      <w:r w:rsidRPr="007E013D">
        <w:rPr>
          <w:sz w:val="22"/>
          <w:szCs w:val="22"/>
          <w:lang w:val="id-ID"/>
        </w:rPr>
        <w:t>[5</w:t>
      </w:r>
      <w:r w:rsidR="0030355C">
        <w:rPr>
          <w:sz w:val="22"/>
          <w:szCs w:val="22"/>
          <w:lang w:val="id-ID"/>
        </w:rPr>
        <w:t>] Mulyatiningsih, E 2011</w:t>
      </w:r>
      <w:r w:rsidR="000E0F85" w:rsidRPr="007E013D">
        <w:rPr>
          <w:sz w:val="22"/>
          <w:szCs w:val="22"/>
          <w:lang w:val="id-ID"/>
        </w:rPr>
        <w:t xml:space="preserve"> </w:t>
      </w:r>
      <w:r w:rsidR="000E0F85" w:rsidRPr="0030355C">
        <w:rPr>
          <w:i/>
          <w:iCs/>
          <w:sz w:val="22"/>
          <w:szCs w:val="22"/>
          <w:lang w:val="id-ID"/>
        </w:rPr>
        <w:t>Metode Penelitian Terapan Bidang Pendidikan</w:t>
      </w:r>
      <w:r w:rsidR="0030355C">
        <w:rPr>
          <w:sz w:val="22"/>
          <w:szCs w:val="22"/>
          <w:lang w:val="id-ID"/>
        </w:rPr>
        <w:t xml:space="preserve"> </w:t>
      </w:r>
      <w:r w:rsidR="000E0F85" w:rsidRPr="007E013D">
        <w:rPr>
          <w:sz w:val="22"/>
          <w:szCs w:val="22"/>
          <w:lang w:val="id-ID"/>
        </w:rPr>
        <w:t>Yogyakarta: Alfabeta.</w:t>
      </w:r>
    </w:p>
    <w:p w:rsidR="00762EB3" w:rsidRPr="007E013D" w:rsidRDefault="0030355C" w:rsidP="00BE256A">
      <w:pPr>
        <w:ind w:left="567" w:hanging="567"/>
        <w:jc w:val="both"/>
        <w:rPr>
          <w:sz w:val="22"/>
          <w:szCs w:val="22"/>
          <w:lang w:val="id-ID"/>
        </w:rPr>
      </w:pPr>
      <w:r>
        <w:rPr>
          <w:sz w:val="22"/>
          <w:szCs w:val="22"/>
        </w:rPr>
        <w:t>[6] Celestine P, Purwanti S. 2019</w:t>
      </w:r>
      <w:r w:rsidR="00762EB3" w:rsidRPr="007E013D">
        <w:rPr>
          <w:sz w:val="22"/>
          <w:szCs w:val="22"/>
        </w:rPr>
        <w:t xml:space="preserve"> </w:t>
      </w:r>
      <w:r w:rsidR="00762EB3" w:rsidRPr="0030355C">
        <w:rPr>
          <w:i/>
          <w:sz w:val="22"/>
          <w:szCs w:val="22"/>
        </w:rPr>
        <w:t>Le’eclaire with the Substitution of Millet Flour as Local Foodstuffs Utilization</w:t>
      </w:r>
      <w:r w:rsidR="00762EB3" w:rsidRPr="007E013D">
        <w:rPr>
          <w:sz w:val="22"/>
          <w:szCs w:val="22"/>
        </w:rPr>
        <w:t xml:space="preserve"> </w:t>
      </w:r>
      <w:r w:rsidR="00762EB3" w:rsidRPr="007E013D">
        <w:rPr>
          <w:iCs/>
          <w:noProof/>
          <w:szCs w:val="24"/>
        </w:rPr>
        <w:t>Journal of Physics: Conference Series</w:t>
      </w:r>
      <w:r w:rsidR="00762EB3" w:rsidRPr="007E013D">
        <w:rPr>
          <w:noProof/>
          <w:szCs w:val="24"/>
        </w:rPr>
        <w:t xml:space="preserve"> </w:t>
      </w:r>
      <w:r w:rsidR="00762EB3" w:rsidRPr="007E013D">
        <w:rPr>
          <w:b/>
          <w:bCs/>
          <w:noProof/>
          <w:szCs w:val="24"/>
        </w:rPr>
        <w:t>1446</w:t>
      </w:r>
      <w:r>
        <w:rPr>
          <w:noProof/>
          <w:szCs w:val="24"/>
        </w:rPr>
        <w:t>, p. 012071</w:t>
      </w:r>
    </w:p>
    <w:p w:rsidR="000E0F85" w:rsidRPr="007E013D" w:rsidRDefault="00762EB3" w:rsidP="00BE256A">
      <w:pPr>
        <w:jc w:val="both"/>
        <w:rPr>
          <w:sz w:val="22"/>
          <w:szCs w:val="22"/>
          <w:lang w:val="id-ID"/>
        </w:rPr>
      </w:pPr>
      <w:r w:rsidRPr="007E013D">
        <w:rPr>
          <w:sz w:val="22"/>
          <w:szCs w:val="22"/>
          <w:lang w:val="id-ID"/>
        </w:rPr>
        <w:t>[7</w:t>
      </w:r>
      <w:r w:rsidR="000E0F85" w:rsidRPr="007E013D">
        <w:rPr>
          <w:sz w:val="22"/>
          <w:szCs w:val="22"/>
          <w:lang w:val="id-ID"/>
        </w:rPr>
        <w:t xml:space="preserve">] </w:t>
      </w:r>
      <w:r w:rsidR="000E0F85" w:rsidRPr="007E013D">
        <w:rPr>
          <w:sz w:val="22"/>
          <w:szCs w:val="22"/>
          <w:lang w:val="en-ID"/>
        </w:rPr>
        <w:t>Snack It Up book by Ayudiah Respatih, 2018.</w:t>
      </w:r>
    </w:p>
    <w:p w:rsidR="000E0F85" w:rsidRPr="007E013D" w:rsidRDefault="00762EB3" w:rsidP="00BE256A">
      <w:pPr>
        <w:jc w:val="both"/>
        <w:rPr>
          <w:sz w:val="22"/>
          <w:szCs w:val="22"/>
          <w:lang w:val="id-ID"/>
        </w:rPr>
      </w:pPr>
      <w:r w:rsidRPr="007E013D">
        <w:rPr>
          <w:sz w:val="22"/>
          <w:szCs w:val="22"/>
          <w:lang w:val="id-ID"/>
        </w:rPr>
        <w:t>[8</w:t>
      </w:r>
      <w:r w:rsidR="000E0F85" w:rsidRPr="007E013D">
        <w:rPr>
          <w:sz w:val="22"/>
          <w:szCs w:val="22"/>
          <w:lang w:val="id-ID"/>
        </w:rPr>
        <w:t>]</w:t>
      </w:r>
      <w:r w:rsidR="000E0F85" w:rsidRPr="007E013D">
        <w:rPr>
          <w:sz w:val="22"/>
          <w:szCs w:val="22"/>
          <w:lang w:val="en-ID"/>
        </w:rPr>
        <w:t xml:space="preserve"> Jajanan Pasar Favorit byTim IdeMasak, 2011</w:t>
      </w:r>
    </w:p>
    <w:p w:rsidR="000E0F85" w:rsidRPr="007E013D" w:rsidRDefault="00762EB3" w:rsidP="00BE256A">
      <w:pPr>
        <w:ind w:left="567" w:hanging="567"/>
        <w:jc w:val="both"/>
        <w:rPr>
          <w:sz w:val="22"/>
          <w:szCs w:val="22"/>
          <w:lang w:val="en-ID"/>
        </w:rPr>
      </w:pPr>
      <w:r w:rsidRPr="007E013D">
        <w:rPr>
          <w:sz w:val="22"/>
          <w:szCs w:val="22"/>
          <w:lang w:val="id-ID"/>
        </w:rPr>
        <w:t>[9</w:t>
      </w:r>
      <w:r w:rsidR="000E0F85" w:rsidRPr="007E013D">
        <w:rPr>
          <w:sz w:val="22"/>
          <w:szCs w:val="22"/>
          <w:lang w:val="id-ID"/>
        </w:rPr>
        <w:t xml:space="preserve">] </w:t>
      </w:r>
      <w:r w:rsidR="000E0F85" w:rsidRPr="007E013D">
        <w:rPr>
          <w:sz w:val="22"/>
          <w:szCs w:val="22"/>
          <w:lang w:val="en-ID"/>
        </w:rPr>
        <w:t>Femina E-Magazine, May 25, 2015 edition</w:t>
      </w:r>
      <w:r w:rsidR="009B3CA8" w:rsidRPr="007E013D">
        <w:rPr>
          <w:sz w:val="22"/>
          <w:szCs w:val="22"/>
          <w:lang w:val="en-ID"/>
        </w:rPr>
        <w:t>7.</w:t>
      </w:r>
    </w:p>
    <w:p w:rsidR="00C0055B" w:rsidRPr="007E013D" w:rsidRDefault="00762EB3" w:rsidP="00BE256A">
      <w:pPr>
        <w:ind w:left="567" w:hanging="567"/>
        <w:jc w:val="both"/>
        <w:rPr>
          <w:sz w:val="22"/>
          <w:szCs w:val="22"/>
        </w:rPr>
      </w:pPr>
      <w:r w:rsidRPr="007E013D">
        <w:rPr>
          <w:sz w:val="22"/>
          <w:szCs w:val="22"/>
          <w:lang w:val="id-ID"/>
        </w:rPr>
        <w:t>[10</w:t>
      </w:r>
      <w:r w:rsidR="000E0F85" w:rsidRPr="007E013D">
        <w:rPr>
          <w:sz w:val="22"/>
          <w:szCs w:val="22"/>
          <w:lang w:val="id-ID"/>
        </w:rPr>
        <w:t xml:space="preserve">] </w:t>
      </w:r>
      <w:r w:rsidR="0030355C">
        <w:rPr>
          <w:sz w:val="22"/>
          <w:szCs w:val="22"/>
        </w:rPr>
        <w:t xml:space="preserve">Mulyono 2000 </w:t>
      </w:r>
      <w:r w:rsidR="000E0F85" w:rsidRPr="0030355C">
        <w:rPr>
          <w:i/>
          <w:sz w:val="22"/>
          <w:szCs w:val="22"/>
        </w:rPr>
        <w:t>Buku Metode Analisis Proksimat</w:t>
      </w:r>
      <w:r w:rsidR="0030355C">
        <w:rPr>
          <w:sz w:val="22"/>
          <w:szCs w:val="22"/>
        </w:rPr>
        <w:t xml:space="preserve"> (Jakarta: Erlangga)</w:t>
      </w:r>
    </w:p>
    <w:p w:rsidR="000E0F85" w:rsidRPr="007E013D" w:rsidRDefault="00762EB3" w:rsidP="00BE256A">
      <w:pPr>
        <w:rPr>
          <w:b/>
          <w:sz w:val="22"/>
          <w:szCs w:val="22"/>
        </w:rPr>
      </w:pPr>
      <w:r w:rsidRPr="007E013D">
        <w:rPr>
          <w:sz w:val="22"/>
          <w:szCs w:val="22"/>
          <w:lang w:val="id-ID"/>
        </w:rPr>
        <w:t>[11</w:t>
      </w:r>
      <w:r w:rsidR="00E31C62" w:rsidRPr="007E013D">
        <w:rPr>
          <w:sz w:val="22"/>
          <w:szCs w:val="22"/>
          <w:lang w:val="id-ID"/>
        </w:rPr>
        <w:t xml:space="preserve">] </w:t>
      </w:r>
      <w:r w:rsidR="0030355C">
        <w:rPr>
          <w:sz w:val="22"/>
          <w:szCs w:val="22"/>
        </w:rPr>
        <w:t>Sudarmadji et al 1996</w:t>
      </w:r>
      <w:r w:rsidR="00C0055B" w:rsidRPr="007E013D">
        <w:rPr>
          <w:sz w:val="22"/>
          <w:szCs w:val="22"/>
          <w:lang w:val="id-ID"/>
        </w:rPr>
        <w:t xml:space="preserve"> </w:t>
      </w:r>
      <w:r w:rsidR="00C0055B" w:rsidRPr="0030355C">
        <w:rPr>
          <w:i/>
          <w:sz w:val="22"/>
          <w:szCs w:val="22"/>
          <w:lang w:val="id-ID"/>
        </w:rPr>
        <w:t>Analisa Bahan Makanan dan Pertanian</w:t>
      </w:r>
      <w:r w:rsidR="0030355C">
        <w:rPr>
          <w:sz w:val="22"/>
          <w:szCs w:val="22"/>
          <w:lang w:val="id-ID"/>
        </w:rPr>
        <w:t xml:space="preserve"> Yogyakarta: Liberty</w:t>
      </w:r>
    </w:p>
    <w:p w:rsidR="009B3CA8" w:rsidRPr="00BE256A" w:rsidRDefault="009B3CA8" w:rsidP="00BE256A">
      <w:pPr>
        <w:ind w:hanging="567"/>
        <w:jc w:val="both"/>
        <w:rPr>
          <w:sz w:val="22"/>
          <w:szCs w:val="22"/>
        </w:rPr>
      </w:pPr>
    </w:p>
    <w:p w:rsidR="00DE71BB" w:rsidRPr="00403DE6" w:rsidRDefault="00DE71BB" w:rsidP="00FD5734">
      <w:pPr>
        <w:ind w:left="720" w:hanging="720"/>
        <w:rPr>
          <w:sz w:val="24"/>
          <w:szCs w:val="24"/>
        </w:rPr>
      </w:pPr>
    </w:p>
    <w:p w:rsidR="009C14F0" w:rsidRPr="00403DE6" w:rsidRDefault="009C14F0" w:rsidP="00FD5734">
      <w:pPr>
        <w:spacing w:line="480" w:lineRule="auto"/>
        <w:jc w:val="both"/>
        <w:rPr>
          <w:bCs/>
          <w:sz w:val="24"/>
          <w:szCs w:val="24"/>
        </w:rPr>
        <w:sectPr w:rsidR="009C14F0" w:rsidRPr="00403DE6" w:rsidSect="00BE256A">
          <w:type w:val="continuous"/>
          <w:pgSz w:w="11906" w:h="16838" w:code="9"/>
          <w:pgMar w:top="2268" w:right="1418" w:bottom="1418" w:left="1418" w:header="709" w:footer="709" w:gutter="0"/>
          <w:cols w:space="561"/>
          <w:docGrid w:linePitch="360"/>
        </w:sectPr>
      </w:pPr>
    </w:p>
    <w:p w:rsidR="009C14F0" w:rsidRPr="00403DE6" w:rsidRDefault="009C14F0" w:rsidP="00FD5734">
      <w:pPr>
        <w:spacing w:line="480" w:lineRule="auto"/>
        <w:jc w:val="both"/>
        <w:rPr>
          <w:sz w:val="24"/>
          <w:szCs w:val="24"/>
        </w:rPr>
      </w:pPr>
    </w:p>
    <w:sectPr w:rsidR="009C14F0" w:rsidRPr="00403DE6" w:rsidSect="00FD5734">
      <w:type w:val="continuous"/>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56" w:rsidRDefault="00877556" w:rsidP="009B3CA8">
      <w:r>
        <w:separator/>
      </w:r>
    </w:p>
  </w:endnote>
  <w:endnote w:type="continuationSeparator" w:id="0">
    <w:p w:rsidR="00877556" w:rsidRDefault="00877556" w:rsidP="009B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56" w:rsidRDefault="00877556" w:rsidP="009B3CA8">
      <w:r>
        <w:separator/>
      </w:r>
    </w:p>
  </w:footnote>
  <w:footnote w:type="continuationSeparator" w:id="0">
    <w:p w:rsidR="00877556" w:rsidRDefault="00877556" w:rsidP="009B3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D78A5"/>
    <w:multiLevelType w:val="hybridMultilevel"/>
    <w:tmpl w:val="CCEC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8510A"/>
    <w:multiLevelType w:val="multilevel"/>
    <w:tmpl w:val="3000BD5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A877D64"/>
    <w:multiLevelType w:val="singleLevel"/>
    <w:tmpl w:val="454E2B4E"/>
    <w:lvl w:ilvl="0">
      <w:start w:val="1"/>
      <w:numFmt w:val="decimal"/>
      <w:pStyle w:val="References"/>
      <w:lvlText w:val="[%1]"/>
      <w:lvlJc w:val="left"/>
      <w:pPr>
        <w:tabs>
          <w:tab w:val="num" w:pos="360"/>
        </w:tabs>
        <w:ind w:left="360" w:hanging="360"/>
      </w:pPr>
      <w:rPr>
        <w:i w:val="0"/>
      </w:rPr>
    </w:lvl>
  </w:abstractNum>
  <w:abstractNum w:abstractNumId="3">
    <w:nsid w:val="52CA544A"/>
    <w:multiLevelType w:val="singleLevel"/>
    <w:tmpl w:val="0F4C1592"/>
    <w:lvl w:ilvl="0">
      <w:start w:val="1"/>
      <w:numFmt w:val="decimal"/>
      <w:pStyle w:val="references0"/>
      <w:lvlText w:val="[%1]"/>
      <w:lvlJc w:val="left"/>
      <w:pPr>
        <w:tabs>
          <w:tab w:val="num" w:pos="360"/>
        </w:tabs>
        <w:ind w:left="360" w:hanging="360"/>
      </w:pPr>
      <w:rPr>
        <w:rFonts w:ascii="Times New Roman" w:hAnsi="Times New Roman" w:hint="default"/>
        <w:b w:val="0"/>
        <w:i w:val="0"/>
        <w:sz w:val="16"/>
      </w:rPr>
    </w:lvl>
  </w:abstractNum>
  <w:num w:numId="1">
    <w:abstractNumId w:val="3"/>
  </w:num>
  <w:num w:numId="2">
    <w:abstractNumId w:val="2"/>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09"/>
    <w:rsid w:val="000111D7"/>
    <w:rsid w:val="0001780A"/>
    <w:rsid w:val="000223A8"/>
    <w:rsid w:val="00080BB9"/>
    <w:rsid w:val="0008281E"/>
    <w:rsid w:val="00085DCA"/>
    <w:rsid w:val="0009556C"/>
    <w:rsid w:val="000B429C"/>
    <w:rsid w:val="000E0F85"/>
    <w:rsid w:val="000E4A58"/>
    <w:rsid w:val="001029CC"/>
    <w:rsid w:val="00107F90"/>
    <w:rsid w:val="0012082B"/>
    <w:rsid w:val="0012318F"/>
    <w:rsid w:val="00130F5B"/>
    <w:rsid w:val="00131D14"/>
    <w:rsid w:val="001356D8"/>
    <w:rsid w:val="00137AAE"/>
    <w:rsid w:val="00151A9C"/>
    <w:rsid w:val="00160AAA"/>
    <w:rsid w:val="00161172"/>
    <w:rsid w:val="00175104"/>
    <w:rsid w:val="00176F00"/>
    <w:rsid w:val="001879EC"/>
    <w:rsid w:val="00197F1C"/>
    <w:rsid w:val="001B5FA2"/>
    <w:rsid w:val="001C4C61"/>
    <w:rsid w:val="001C50FE"/>
    <w:rsid w:val="001D3607"/>
    <w:rsid w:val="001D6F5E"/>
    <w:rsid w:val="001F7EE3"/>
    <w:rsid w:val="00206AFD"/>
    <w:rsid w:val="00222CBB"/>
    <w:rsid w:val="00222D83"/>
    <w:rsid w:val="00225623"/>
    <w:rsid w:val="00227DE3"/>
    <w:rsid w:val="00231D77"/>
    <w:rsid w:val="00234048"/>
    <w:rsid w:val="00236420"/>
    <w:rsid w:val="002541B5"/>
    <w:rsid w:val="0026056C"/>
    <w:rsid w:val="002752CA"/>
    <w:rsid w:val="00280DE3"/>
    <w:rsid w:val="00292F3F"/>
    <w:rsid w:val="002A1891"/>
    <w:rsid w:val="002A6657"/>
    <w:rsid w:val="002B3897"/>
    <w:rsid w:val="002B4378"/>
    <w:rsid w:val="002C6E5C"/>
    <w:rsid w:val="002D011A"/>
    <w:rsid w:val="00302FE6"/>
    <w:rsid w:val="0030355C"/>
    <w:rsid w:val="00307399"/>
    <w:rsid w:val="00321225"/>
    <w:rsid w:val="0032457A"/>
    <w:rsid w:val="00327EAF"/>
    <w:rsid w:val="0033784D"/>
    <w:rsid w:val="00340E0A"/>
    <w:rsid w:val="003444FF"/>
    <w:rsid w:val="00376EB0"/>
    <w:rsid w:val="003778C1"/>
    <w:rsid w:val="00390DB5"/>
    <w:rsid w:val="003A3F57"/>
    <w:rsid w:val="003B6277"/>
    <w:rsid w:val="003B724A"/>
    <w:rsid w:val="003D4CA9"/>
    <w:rsid w:val="003D5664"/>
    <w:rsid w:val="003D6EE5"/>
    <w:rsid w:val="003E1F81"/>
    <w:rsid w:val="003E2022"/>
    <w:rsid w:val="003F53A4"/>
    <w:rsid w:val="003F6BAA"/>
    <w:rsid w:val="004023C3"/>
    <w:rsid w:val="004027C5"/>
    <w:rsid w:val="00403DE6"/>
    <w:rsid w:val="00405073"/>
    <w:rsid w:val="00424E52"/>
    <w:rsid w:val="004433F7"/>
    <w:rsid w:val="00444A54"/>
    <w:rsid w:val="00447D70"/>
    <w:rsid w:val="00450062"/>
    <w:rsid w:val="00450EB4"/>
    <w:rsid w:val="00472CD2"/>
    <w:rsid w:val="00481A50"/>
    <w:rsid w:val="004823A3"/>
    <w:rsid w:val="004857F1"/>
    <w:rsid w:val="00491627"/>
    <w:rsid w:val="004B5216"/>
    <w:rsid w:val="004E21F9"/>
    <w:rsid w:val="00504CC3"/>
    <w:rsid w:val="005147D7"/>
    <w:rsid w:val="00514902"/>
    <w:rsid w:val="005239C4"/>
    <w:rsid w:val="005376E3"/>
    <w:rsid w:val="00550CDF"/>
    <w:rsid w:val="00592AD4"/>
    <w:rsid w:val="00596709"/>
    <w:rsid w:val="005A17F9"/>
    <w:rsid w:val="005A475E"/>
    <w:rsid w:val="005A6977"/>
    <w:rsid w:val="005D64BD"/>
    <w:rsid w:val="00603187"/>
    <w:rsid w:val="0061495D"/>
    <w:rsid w:val="00620112"/>
    <w:rsid w:val="00621E8B"/>
    <w:rsid w:val="00624C6A"/>
    <w:rsid w:val="006432EE"/>
    <w:rsid w:val="006442C8"/>
    <w:rsid w:val="00646C4E"/>
    <w:rsid w:val="006673B5"/>
    <w:rsid w:val="00673222"/>
    <w:rsid w:val="006B1463"/>
    <w:rsid w:val="006C1AC9"/>
    <w:rsid w:val="006D64AD"/>
    <w:rsid w:val="006E62EC"/>
    <w:rsid w:val="006F3663"/>
    <w:rsid w:val="006F7DB8"/>
    <w:rsid w:val="007003F9"/>
    <w:rsid w:val="0070372E"/>
    <w:rsid w:val="00704630"/>
    <w:rsid w:val="00705C76"/>
    <w:rsid w:val="00716974"/>
    <w:rsid w:val="007204B8"/>
    <w:rsid w:val="00721BA2"/>
    <w:rsid w:val="00734FDC"/>
    <w:rsid w:val="007510DB"/>
    <w:rsid w:val="00762EB3"/>
    <w:rsid w:val="007657CD"/>
    <w:rsid w:val="00773475"/>
    <w:rsid w:val="007B0842"/>
    <w:rsid w:val="007C49CC"/>
    <w:rsid w:val="007E013D"/>
    <w:rsid w:val="007F1B6F"/>
    <w:rsid w:val="00803FEE"/>
    <w:rsid w:val="0081073C"/>
    <w:rsid w:val="008477DF"/>
    <w:rsid w:val="00860369"/>
    <w:rsid w:val="008640A2"/>
    <w:rsid w:val="00875F6D"/>
    <w:rsid w:val="008772A8"/>
    <w:rsid w:val="00877556"/>
    <w:rsid w:val="008B250F"/>
    <w:rsid w:val="008B3223"/>
    <w:rsid w:val="008C0573"/>
    <w:rsid w:val="008D1DC2"/>
    <w:rsid w:val="008E1763"/>
    <w:rsid w:val="008F7312"/>
    <w:rsid w:val="009070AE"/>
    <w:rsid w:val="009072C3"/>
    <w:rsid w:val="00920320"/>
    <w:rsid w:val="009417EC"/>
    <w:rsid w:val="00960D76"/>
    <w:rsid w:val="0097466B"/>
    <w:rsid w:val="009803E9"/>
    <w:rsid w:val="009914C7"/>
    <w:rsid w:val="00991AC4"/>
    <w:rsid w:val="009963B3"/>
    <w:rsid w:val="009B0C40"/>
    <w:rsid w:val="009B3CA8"/>
    <w:rsid w:val="009B5C14"/>
    <w:rsid w:val="009C14F0"/>
    <w:rsid w:val="009C5DBA"/>
    <w:rsid w:val="009D01EE"/>
    <w:rsid w:val="009D56E6"/>
    <w:rsid w:val="009E27F5"/>
    <w:rsid w:val="009E469F"/>
    <w:rsid w:val="009F7AFA"/>
    <w:rsid w:val="00A108D8"/>
    <w:rsid w:val="00A13A1B"/>
    <w:rsid w:val="00A13B45"/>
    <w:rsid w:val="00A4329A"/>
    <w:rsid w:val="00A46303"/>
    <w:rsid w:val="00A65C34"/>
    <w:rsid w:val="00A6769A"/>
    <w:rsid w:val="00A73AE2"/>
    <w:rsid w:val="00A74C84"/>
    <w:rsid w:val="00A902BF"/>
    <w:rsid w:val="00A94C29"/>
    <w:rsid w:val="00AB2B6E"/>
    <w:rsid w:val="00AC1378"/>
    <w:rsid w:val="00AD0A4B"/>
    <w:rsid w:val="00AE51AA"/>
    <w:rsid w:val="00AF66DD"/>
    <w:rsid w:val="00AF6C02"/>
    <w:rsid w:val="00B139BF"/>
    <w:rsid w:val="00B20848"/>
    <w:rsid w:val="00B31BA6"/>
    <w:rsid w:val="00B362D8"/>
    <w:rsid w:val="00B44428"/>
    <w:rsid w:val="00B45A71"/>
    <w:rsid w:val="00B504DB"/>
    <w:rsid w:val="00B52AB5"/>
    <w:rsid w:val="00B603AD"/>
    <w:rsid w:val="00B63417"/>
    <w:rsid w:val="00B65306"/>
    <w:rsid w:val="00B73F2C"/>
    <w:rsid w:val="00B95A12"/>
    <w:rsid w:val="00B97296"/>
    <w:rsid w:val="00BA7A6C"/>
    <w:rsid w:val="00BB19D2"/>
    <w:rsid w:val="00BC270A"/>
    <w:rsid w:val="00BC7249"/>
    <w:rsid w:val="00BD2EB2"/>
    <w:rsid w:val="00BE256A"/>
    <w:rsid w:val="00BF38A0"/>
    <w:rsid w:val="00C0055B"/>
    <w:rsid w:val="00C10870"/>
    <w:rsid w:val="00C12124"/>
    <w:rsid w:val="00C15CA6"/>
    <w:rsid w:val="00C1776C"/>
    <w:rsid w:val="00C31F62"/>
    <w:rsid w:val="00C35D90"/>
    <w:rsid w:val="00C43B2E"/>
    <w:rsid w:val="00C52F46"/>
    <w:rsid w:val="00C6366D"/>
    <w:rsid w:val="00C640E4"/>
    <w:rsid w:val="00C772AF"/>
    <w:rsid w:val="00CA1508"/>
    <w:rsid w:val="00CA58A2"/>
    <w:rsid w:val="00CB00FC"/>
    <w:rsid w:val="00CB2672"/>
    <w:rsid w:val="00CC0795"/>
    <w:rsid w:val="00CD31DE"/>
    <w:rsid w:val="00CE5C50"/>
    <w:rsid w:val="00CE67DB"/>
    <w:rsid w:val="00CE7419"/>
    <w:rsid w:val="00CF232C"/>
    <w:rsid w:val="00D00533"/>
    <w:rsid w:val="00D17C60"/>
    <w:rsid w:val="00D251E9"/>
    <w:rsid w:val="00D265D5"/>
    <w:rsid w:val="00D356BA"/>
    <w:rsid w:val="00D451E7"/>
    <w:rsid w:val="00D56994"/>
    <w:rsid w:val="00D73413"/>
    <w:rsid w:val="00D76960"/>
    <w:rsid w:val="00D77FDE"/>
    <w:rsid w:val="00D935B3"/>
    <w:rsid w:val="00DA5A78"/>
    <w:rsid w:val="00DA78A3"/>
    <w:rsid w:val="00DD4AF2"/>
    <w:rsid w:val="00DE0107"/>
    <w:rsid w:val="00DE17C5"/>
    <w:rsid w:val="00DE5A90"/>
    <w:rsid w:val="00DE71BB"/>
    <w:rsid w:val="00DE72D3"/>
    <w:rsid w:val="00E31C62"/>
    <w:rsid w:val="00E355BD"/>
    <w:rsid w:val="00E3616F"/>
    <w:rsid w:val="00E578AC"/>
    <w:rsid w:val="00E87085"/>
    <w:rsid w:val="00EB02DB"/>
    <w:rsid w:val="00EB3B86"/>
    <w:rsid w:val="00EC1997"/>
    <w:rsid w:val="00EC45AC"/>
    <w:rsid w:val="00EE45F7"/>
    <w:rsid w:val="00EF5934"/>
    <w:rsid w:val="00F11ED8"/>
    <w:rsid w:val="00F123F5"/>
    <w:rsid w:val="00F24FE6"/>
    <w:rsid w:val="00F32083"/>
    <w:rsid w:val="00F366CF"/>
    <w:rsid w:val="00F367A7"/>
    <w:rsid w:val="00F4276D"/>
    <w:rsid w:val="00F5416A"/>
    <w:rsid w:val="00F67DAE"/>
    <w:rsid w:val="00F83AD8"/>
    <w:rsid w:val="00F87DFA"/>
    <w:rsid w:val="00F91661"/>
    <w:rsid w:val="00F93015"/>
    <w:rsid w:val="00F972DD"/>
    <w:rsid w:val="00FB518F"/>
    <w:rsid w:val="00FD5734"/>
    <w:rsid w:val="00FE05CE"/>
    <w:rsid w:val="00FE09B1"/>
    <w:rsid w:val="00FF6C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28E40-8DB7-473A-881B-3352AFA7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B1"/>
    <w:rPr>
      <w:rFonts w:ascii="Times New Roman" w:eastAsia="Times New Roman" w:hAnsi="Times New Roman"/>
    </w:rPr>
  </w:style>
  <w:style w:type="paragraph" w:styleId="Heading1">
    <w:name w:val="heading 1"/>
    <w:basedOn w:val="Normal"/>
    <w:next w:val="Normal"/>
    <w:link w:val="Heading1Char"/>
    <w:uiPriority w:val="9"/>
    <w:qFormat/>
    <w:rsid w:val="00390DB5"/>
    <w:pPr>
      <w:keepNext/>
      <w:keepLines/>
      <w:spacing w:before="240"/>
      <w:outlineLvl w:val="0"/>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EF5934"/>
    <w:pPr>
      <w:keepNext/>
      <w:keepLines/>
      <w:spacing w:before="40"/>
      <w:outlineLvl w:val="2"/>
    </w:pPr>
    <w:rPr>
      <w:rFonts w:ascii="Calibri Light" w:eastAsia="SimSun" w:hAnsi="Calibri Light"/>
      <w:color w:val="1F4D78"/>
      <w:sz w:val="24"/>
      <w:szCs w:val="24"/>
    </w:rPr>
  </w:style>
  <w:style w:type="paragraph" w:styleId="Heading6">
    <w:name w:val="heading 6"/>
    <w:basedOn w:val="Normal"/>
    <w:next w:val="Normal"/>
    <w:link w:val="Heading6Char"/>
    <w:qFormat/>
    <w:rsid w:val="006432EE"/>
    <w:pPr>
      <w:keepNext/>
      <w:jc w:val="center"/>
      <w:outlineLvl w:val="5"/>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32EE"/>
    <w:pPr>
      <w:jc w:val="center"/>
    </w:pPr>
    <w:rPr>
      <w:b/>
      <w:bCs/>
      <w:sz w:val="28"/>
      <w:szCs w:val="24"/>
      <w:lang w:val="id-ID"/>
    </w:rPr>
  </w:style>
  <w:style w:type="character" w:customStyle="1" w:styleId="TitleChar">
    <w:name w:val="Title Char"/>
    <w:link w:val="Title"/>
    <w:rsid w:val="006432EE"/>
    <w:rPr>
      <w:rFonts w:ascii="Times New Roman" w:eastAsia="Times New Roman" w:hAnsi="Times New Roman" w:cs="Times New Roman"/>
      <w:b/>
      <w:bCs/>
      <w:sz w:val="28"/>
      <w:szCs w:val="24"/>
      <w:lang w:val="id-ID"/>
    </w:rPr>
  </w:style>
  <w:style w:type="character" w:customStyle="1" w:styleId="Heading6Char">
    <w:name w:val="Heading 6 Char"/>
    <w:link w:val="Heading6"/>
    <w:rsid w:val="006432EE"/>
    <w:rPr>
      <w:rFonts w:ascii="Times New Roman" w:eastAsia="Times New Roman" w:hAnsi="Times New Roman" w:cs="Times New Roman"/>
      <w:b/>
      <w:bCs/>
      <w:i/>
      <w:iCs/>
      <w:sz w:val="20"/>
      <w:szCs w:val="20"/>
      <w:u w:val="single"/>
    </w:rPr>
  </w:style>
  <w:style w:type="character" w:customStyle="1" w:styleId="apple-style-span">
    <w:name w:val="apple-style-span"/>
    <w:basedOn w:val="DefaultParagraphFont"/>
    <w:rsid w:val="006432EE"/>
  </w:style>
  <w:style w:type="paragraph" w:customStyle="1" w:styleId="ICVETBodyText">
    <w:name w:val="ICVET_BodyText"/>
    <w:basedOn w:val="Normal"/>
    <w:link w:val="ICVETBodyTextChar"/>
    <w:rsid w:val="006432EE"/>
    <w:pPr>
      <w:ind w:firstLine="426"/>
      <w:jc w:val="both"/>
    </w:pPr>
  </w:style>
  <w:style w:type="character" w:customStyle="1" w:styleId="ICVETBodyTextChar">
    <w:name w:val="ICVET_BodyText Char"/>
    <w:link w:val="ICVETBodyText"/>
    <w:locked/>
    <w:rsid w:val="006432EE"/>
    <w:rPr>
      <w:rFonts w:ascii="Times New Roman" w:eastAsia="Times New Roman" w:hAnsi="Times New Roman" w:cs="Times New Roman"/>
      <w:sz w:val="20"/>
      <w:szCs w:val="20"/>
    </w:rPr>
  </w:style>
  <w:style w:type="paragraph" w:customStyle="1" w:styleId="ICVETEquations">
    <w:name w:val="ICVET_Equations"/>
    <w:basedOn w:val="Normal"/>
    <w:rsid w:val="006432EE"/>
    <w:pPr>
      <w:tabs>
        <w:tab w:val="right" w:pos="4140"/>
      </w:tabs>
      <w:spacing w:before="120" w:after="120"/>
      <w:ind w:left="425"/>
    </w:pPr>
  </w:style>
  <w:style w:type="character" w:styleId="Hyperlink">
    <w:name w:val="Hyperlink"/>
    <w:rsid w:val="006432EE"/>
    <w:rPr>
      <w:color w:val="0000FF"/>
      <w:u w:val="single"/>
    </w:rPr>
  </w:style>
  <w:style w:type="character" w:styleId="Strong">
    <w:name w:val="Strong"/>
    <w:qFormat/>
    <w:rsid w:val="006432EE"/>
    <w:rPr>
      <w:rFonts w:cs="Times New Roman"/>
      <w:b/>
      <w:bCs/>
    </w:rPr>
  </w:style>
  <w:style w:type="character" w:styleId="Emphasis">
    <w:name w:val="Emphasis"/>
    <w:uiPriority w:val="20"/>
    <w:qFormat/>
    <w:rsid w:val="006432EE"/>
    <w:rPr>
      <w:i/>
      <w:iCs/>
    </w:rPr>
  </w:style>
  <w:style w:type="paragraph" w:customStyle="1" w:styleId="references0">
    <w:name w:val="references"/>
    <w:rsid w:val="006432EE"/>
    <w:pPr>
      <w:numPr>
        <w:numId w:val="1"/>
      </w:numPr>
      <w:spacing w:after="40" w:line="180" w:lineRule="exact"/>
      <w:jc w:val="both"/>
    </w:pPr>
    <w:rPr>
      <w:rFonts w:ascii="Times New Roman" w:eastAsia="SimSun" w:hAnsi="Times New Roman"/>
      <w:sz w:val="16"/>
    </w:rPr>
  </w:style>
  <w:style w:type="paragraph" w:styleId="HTMLPreformatted">
    <w:name w:val="HTML Preformatted"/>
    <w:basedOn w:val="Normal"/>
    <w:link w:val="HTMLPreformattedChar"/>
    <w:rsid w:val="0064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6432EE"/>
    <w:rPr>
      <w:rFonts w:ascii="Courier New" w:eastAsia="Times New Roman" w:hAnsi="Courier New" w:cs="Courier New"/>
      <w:sz w:val="20"/>
      <w:szCs w:val="20"/>
    </w:rPr>
  </w:style>
  <w:style w:type="paragraph" w:styleId="NoSpacing">
    <w:name w:val="No Spacing"/>
    <w:qFormat/>
    <w:rsid w:val="006432EE"/>
    <w:rPr>
      <w:sz w:val="22"/>
      <w:szCs w:val="22"/>
    </w:rPr>
  </w:style>
  <w:style w:type="character" w:customStyle="1" w:styleId="Heading1Char">
    <w:name w:val="Heading 1 Char"/>
    <w:link w:val="Heading1"/>
    <w:uiPriority w:val="9"/>
    <w:rsid w:val="00390DB5"/>
    <w:rPr>
      <w:rFonts w:ascii="Calibri Light" w:eastAsia="SimSun" w:hAnsi="Calibri Light" w:cs="Times New Roman"/>
      <w:color w:val="2E74B5"/>
      <w:sz w:val="32"/>
      <w:szCs w:val="32"/>
    </w:rPr>
  </w:style>
  <w:style w:type="character" w:customStyle="1" w:styleId="apple-converted-space">
    <w:name w:val="apple-converted-space"/>
    <w:basedOn w:val="DefaultParagraphFont"/>
    <w:rsid w:val="00EF5934"/>
  </w:style>
  <w:style w:type="character" w:customStyle="1" w:styleId="Heading3Char">
    <w:name w:val="Heading 3 Char"/>
    <w:link w:val="Heading3"/>
    <w:uiPriority w:val="9"/>
    <w:semiHidden/>
    <w:rsid w:val="00EF5934"/>
    <w:rPr>
      <w:rFonts w:ascii="Calibri Light" w:eastAsia="SimSun" w:hAnsi="Calibri Light" w:cs="Times New Roman"/>
      <w:color w:val="1F4D78"/>
      <w:sz w:val="24"/>
      <w:szCs w:val="24"/>
    </w:rPr>
  </w:style>
  <w:style w:type="paragraph" w:styleId="BalloonText">
    <w:name w:val="Balloon Text"/>
    <w:basedOn w:val="Normal"/>
    <w:link w:val="BalloonTextChar"/>
    <w:uiPriority w:val="99"/>
    <w:semiHidden/>
    <w:unhideWhenUsed/>
    <w:rsid w:val="00CC0795"/>
    <w:rPr>
      <w:rFonts w:ascii="Tahoma" w:hAnsi="Tahoma" w:cs="Tahoma"/>
      <w:sz w:val="16"/>
      <w:szCs w:val="16"/>
    </w:rPr>
  </w:style>
  <w:style w:type="character" w:customStyle="1" w:styleId="BalloonTextChar">
    <w:name w:val="Balloon Text Char"/>
    <w:link w:val="BalloonText"/>
    <w:uiPriority w:val="99"/>
    <w:semiHidden/>
    <w:rsid w:val="00CC0795"/>
    <w:rPr>
      <w:rFonts w:ascii="Tahoma" w:eastAsia="Times New Roman" w:hAnsi="Tahoma" w:cs="Tahoma"/>
      <w:sz w:val="16"/>
      <w:szCs w:val="16"/>
    </w:rPr>
  </w:style>
  <w:style w:type="paragraph" w:styleId="Header">
    <w:name w:val="header"/>
    <w:basedOn w:val="Normal"/>
    <w:link w:val="HeaderChar"/>
    <w:uiPriority w:val="99"/>
    <w:unhideWhenUsed/>
    <w:rsid w:val="00CC0795"/>
    <w:pPr>
      <w:tabs>
        <w:tab w:val="center" w:pos="4153"/>
        <w:tab w:val="right" w:pos="8306"/>
      </w:tabs>
    </w:pPr>
  </w:style>
  <w:style w:type="character" w:customStyle="1" w:styleId="HeaderChar">
    <w:name w:val="Header Char"/>
    <w:link w:val="Header"/>
    <w:uiPriority w:val="99"/>
    <w:rsid w:val="00CC07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0795"/>
    <w:pPr>
      <w:tabs>
        <w:tab w:val="center" w:pos="4153"/>
        <w:tab w:val="right" w:pos="8306"/>
      </w:tabs>
    </w:pPr>
  </w:style>
  <w:style w:type="character" w:customStyle="1" w:styleId="FooterChar">
    <w:name w:val="Footer Char"/>
    <w:link w:val="Footer"/>
    <w:uiPriority w:val="99"/>
    <w:rsid w:val="00CC0795"/>
    <w:rPr>
      <w:rFonts w:ascii="Times New Roman" w:eastAsia="Times New Roman" w:hAnsi="Times New Roman" w:cs="Times New Roman"/>
      <w:sz w:val="20"/>
      <w:szCs w:val="20"/>
    </w:rPr>
  </w:style>
  <w:style w:type="character" w:customStyle="1" w:styleId="fontstyle01">
    <w:name w:val="fontstyle01"/>
    <w:rsid w:val="00CC0795"/>
    <w:rPr>
      <w:rFonts w:ascii="TimesNewRomanPS-ItalicMT" w:hAnsi="TimesNewRomanPS-ItalicMT" w:hint="default"/>
      <w:b w:val="0"/>
      <w:bCs w:val="0"/>
      <w:i/>
      <w:iCs/>
      <w:color w:val="000000"/>
      <w:sz w:val="20"/>
      <w:szCs w:val="20"/>
    </w:rPr>
  </w:style>
  <w:style w:type="paragraph" w:customStyle="1" w:styleId="References">
    <w:name w:val="References"/>
    <w:basedOn w:val="Normal"/>
    <w:rsid w:val="00161172"/>
    <w:pPr>
      <w:numPr>
        <w:numId w:val="2"/>
      </w:numPr>
      <w:jc w:val="both"/>
    </w:pPr>
    <w:rPr>
      <w:sz w:val="16"/>
      <w:szCs w:val="16"/>
    </w:rPr>
  </w:style>
  <w:style w:type="paragraph" w:styleId="ListParagraph">
    <w:name w:val="List Paragraph"/>
    <w:aliases w:val="Body of text,List Paragraph1"/>
    <w:basedOn w:val="Normal"/>
    <w:link w:val="ListParagraphChar"/>
    <w:uiPriority w:val="34"/>
    <w:qFormat/>
    <w:rsid w:val="008C0573"/>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
    <w:link w:val="ListParagraph"/>
    <w:uiPriority w:val="34"/>
    <w:rsid w:val="008C0573"/>
    <w:rPr>
      <w:sz w:val="22"/>
      <w:szCs w:val="22"/>
      <w:lang w:val="en-US" w:eastAsia="en-US"/>
    </w:rPr>
  </w:style>
  <w:style w:type="table" w:styleId="TableGrid">
    <w:name w:val="Table Grid"/>
    <w:basedOn w:val="TableNormal"/>
    <w:uiPriority w:val="39"/>
    <w:rsid w:val="00BC724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A13A1B"/>
    <w:rPr>
      <w:color w:val="605E5C"/>
      <w:shd w:val="clear" w:color="auto" w:fill="E1DFDD"/>
    </w:rPr>
  </w:style>
  <w:style w:type="character" w:customStyle="1" w:styleId="tlid-translation">
    <w:name w:val="tlid-translation"/>
    <w:rsid w:val="005376E3"/>
  </w:style>
  <w:style w:type="character" w:customStyle="1" w:styleId="UnresolvedMention">
    <w:name w:val="Unresolved Mention"/>
    <w:basedOn w:val="DefaultParagraphFont"/>
    <w:uiPriority w:val="99"/>
    <w:semiHidden/>
    <w:unhideWhenUsed/>
    <w:rsid w:val="00F67DAE"/>
    <w:rPr>
      <w:color w:val="605E5C"/>
      <w:shd w:val="clear" w:color="auto" w:fill="E1DFDD"/>
    </w:rPr>
  </w:style>
  <w:style w:type="paragraph" w:customStyle="1" w:styleId="AuthorName">
    <w:name w:val="Author Name"/>
    <w:basedOn w:val="Normal"/>
    <w:next w:val="Normal"/>
    <w:link w:val="AuthorNameChar"/>
    <w:rsid w:val="00EC45AC"/>
    <w:pPr>
      <w:spacing w:before="360" w:after="360"/>
      <w:jc w:val="center"/>
    </w:pPr>
    <w:rPr>
      <w:sz w:val="28"/>
    </w:rPr>
  </w:style>
  <w:style w:type="character" w:customStyle="1" w:styleId="AuthorNameChar">
    <w:name w:val="Author Name Char"/>
    <w:link w:val="AuthorName"/>
    <w:rsid w:val="00EC45AC"/>
    <w:rPr>
      <w:rFonts w:ascii="Times New Roman" w:eastAsia="Times New Roman" w:hAnsi="Times New Roman"/>
      <w:sz w:val="28"/>
    </w:rPr>
  </w:style>
  <w:style w:type="paragraph" w:customStyle="1" w:styleId="ADGVIAUTHOR">
    <w:name w:val="ADGVI_AUTHOR"/>
    <w:basedOn w:val="Normal"/>
    <w:qFormat/>
    <w:rsid w:val="00EC45AC"/>
    <w:pPr>
      <w:spacing w:before="120"/>
      <w:jc w:val="center"/>
    </w:pPr>
    <w:rPr>
      <w:rFonts w:eastAsia="Calibri"/>
      <w:sz w:val="22"/>
      <w:szCs w:val="22"/>
      <w:lang w:val="id-ID"/>
    </w:rPr>
  </w:style>
  <w:style w:type="character" w:styleId="PlaceholderText">
    <w:name w:val="Placeholder Text"/>
    <w:basedOn w:val="DefaultParagraphFont"/>
    <w:uiPriority w:val="99"/>
    <w:semiHidden/>
    <w:rsid w:val="00FE05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ari.puspa2016@student.uny.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68C7F-643A-4F40-89B6-A874B432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 JPTK</dc:creator>
  <cp:lastModifiedBy>Windows User</cp:lastModifiedBy>
  <cp:revision>17</cp:revision>
  <cp:lastPrinted>2016-12-19T08:36:00Z</cp:lastPrinted>
  <dcterms:created xsi:type="dcterms:W3CDTF">2020-08-24T22:59:00Z</dcterms:created>
  <dcterms:modified xsi:type="dcterms:W3CDTF">2020-09-07T12:47:00Z</dcterms:modified>
</cp:coreProperties>
</file>