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EF370" w14:textId="77777777" w:rsidR="00BF46DE" w:rsidRPr="000B4293" w:rsidRDefault="00BF46DE" w:rsidP="00BF46DE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b/>
          <w:bCs/>
          <w:color w:val="202124"/>
          <w:sz w:val="42"/>
          <w:szCs w:val="42"/>
        </w:rPr>
      </w:pPr>
      <w:r w:rsidRPr="000B4293">
        <w:rPr>
          <w:rFonts w:ascii="Times New Roman" w:hAnsi="Times New Roman" w:cs="Times New Roman"/>
          <w:b/>
          <w:bCs/>
          <w:color w:val="202124"/>
          <w:sz w:val="42"/>
          <w:szCs w:val="42"/>
          <w:lang w:val="en"/>
        </w:rPr>
        <w:t>Vocational learning innovations in response to the Covid-19 crisis</w:t>
      </w:r>
    </w:p>
    <w:p w14:paraId="69BDC256" w14:textId="77777777" w:rsidR="00BF46DE" w:rsidRPr="000B4293" w:rsidRDefault="00BF46DE" w:rsidP="00BF46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en"/>
        </w:rPr>
      </w:pPr>
    </w:p>
    <w:p w14:paraId="2FD5555B" w14:textId="77777777" w:rsidR="00BF46DE" w:rsidRPr="000B4293" w:rsidRDefault="00BF46DE" w:rsidP="00BF46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</w:pPr>
      <w:r w:rsidRPr="00D17739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Wagiran *, </w:t>
      </w:r>
      <w:proofErr w:type="spellStart"/>
      <w:r w:rsidRPr="00D17739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Yulianto</w:t>
      </w:r>
      <w:proofErr w:type="spellEnd"/>
      <w:r w:rsidRPr="00D17739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 </w:t>
      </w:r>
      <w:proofErr w:type="spellStart"/>
      <w:r w:rsidRPr="00D17739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Eko</w:t>
      </w:r>
      <w:proofErr w:type="spellEnd"/>
      <w:r w:rsidRPr="00D17739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 Wibowo, and </w:t>
      </w:r>
      <w:proofErr w:type="spellStart"/>
      <w:r w:rsidRPr="00D17739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Syukri</w:t>
      </w:r>
      <w:proofErr w:type="spellEnd"/>
      <w:r w:rsidRPr="00D17739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 </w:t>
      </w:r>
      <w:proofErr w:type="spellStart"/>
      <w:r w:rsidRPr="00D17739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Fathuddin</w:t>
      </w:r>
      <w:proofErr w:type="spellEnd"/>
      <w:r w:rsidRPr="00D17739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 AW.</w:t>
      </w:r>
    </w:p>
    <w:p w14:paraId="26383E0E" w14:textId="77777777" w:rsidR="00BF46DE" w:rsidRPr="00D17739" w:rsidRDefault="00BF46DE" w:rsidP="00BF46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</w:pPr>
    </w:p>
    <w:p w14:paraId="56B16930" w14:textId="77777777" w:rsidR="00BF46DE" w:rsidRPr="000B4293" w:rsidRDefault="00BF46DE" w:rsidP="00BF46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</w:pPr>
      <w:r w:rsidRPr="00D17739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* Email: </w:t>
      </w:r>
      <w:hyperlink r:id="rId4" w:history="1">
        <w:r w:rsidRPr="00D1773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wagiran@uny.ac.id</w:t>
        </w:r>
      </w:hyperlink>
    </w:p>
    <w:p w14:paraId="6F1D48ED" w14:textId="77777777" w:rsidR="00BF46DE" w:rsidRPr="00D17739" w:rsidRDefault="00BF46DE" w:rsidP="00BF46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</w:pPr>
    </w:p>
    <w:p w14:paraId="51839AEA" w14:textId="77777777" w:rsidR="00BF46DE" w:rsidRPr="00D17739" w:rsidRDefault="00BF46DE" w:rsidP="00BF46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17739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/>
        </w:rPr>
        <w:t>Abstract.</w:t>
      </w:r>
      <w:r w:rsidRPr="00D17739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 The Covid-19 </w:t>
      </w:r>
      <w:r w:rsidRPr="000B4293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crisis </w:t>
      </w:r>
      <w:r w:rsidRPr="00D17739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has had a tremendous impact in two aspects, namely economy and education, including vocational education. Learning as the main component of the educational process has a serious impact by not implementing face-to-face learning. Distance learning innovations are key and solutions to reduce the impact of the outbreak. Distance learning innovations in vocational education need to be specially designed for theoretical, </w:t>
      </w:r>
      <w:r w:rsidRPr="000B4293">
        <w:rPr>
          <w:rFonts w:ascii="Times New Roman" w:hAnsi="Times New Roman" w:cs="Times New Roman"/>
          <w:sz w:val="24"/>
          <w:szCs w:val="24"/>
        </w:rPr>
        <w:br/>
      </w:r>
      <w:r w:rsidRPr="000B429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laboratory practice and workshop practice</w:t>
      </w:r>
      <w:r w:rsidRPr="00D17739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subjects considering these subjects have different characteristics.</w:t>
      </w:r>
    </w:p>
    <w:p w14:paraId="40DAF5B9" w14:textId="77777777" w:rsidR="00BF46DE" w:rsidRDefault="00BF46DE" w:rsidP="00BF46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119792" w14:textId="23FAB25A" w:rsidR="00BF46DE" w:rsidRDefault="00BF46DE" w:rsidP="00BF46DE">
      <w:pPr>
        <w:rPr>
          <w:rFonts w:ascii="Times New Roman" w:hAnsi="Times New Roman" w:cs="Times New Roman"/>
          <w:sz w:val="24"/>
          <w:szCs w:val="24"/>
        </w:rPr>
      </w:pPr>
      <w:r w:rsidRPr="000B4293">
        <w:rPr>
          <w:rFonts w:ascii="Times New Roman" w:hAnsi="Times New Roman" w:cs="Times New Roman"/>
          <w:b/>
          <w:bCs/>
          <w:sz w:val="24"/>
          <w:szCs w:val="24"/>
        </w:rPr>
        <w:t>Key words:</w:t>
      </w:r>
      <w:r w:rsidRPr="000B4293">
        <w:rPr>
          <w:rFonts w:ascii="Times New Roman" w:hAnsi="Times New Roman" w:cs="Times New Roman"/>
          <w:sz w:val="24"/>
          <w:szCs w:val="24"/>
        </w:rPr>
        <w:t xml:space="preserve"> the covid-19 crisis, vocational learning, innovations. </w:t>
      </w:r>
    </w:p>
    <w:p w14:paraId="6398E482" w14:textId="7B8349CE" w:rsidR="00BF46DE" w:rsidRDefault="00BF46DE" w:rsidP="00BF46DE">
      <w:pPr>
        <w:rPr>
          <w:rFonts w:ascii="Times New Roman" w:hAnsi="Times New Roman" w:cs="Times New Roman"/>
          <w:sz w:val="24"/>
          <w:szCs w:val="24"/>
        </w:rPr>
      </w:pPr>
    </w:p>
    <w:p w14:paraId="76B36A54" w14:textId="5C031A84" w:rsidR="00BF46DE" w:rsidRDefault="00BF46DE" w:rsidP="00BF46DE">
      <w:pPr>
        <w:rPr>
          <w:rFonts w:ascii="Times New Roman" w:hAnsi="Times New Roman" w:cs="Times New Roman"/>
          <w:sz w:val="24"/>
          <w:szCs w:val="24"/>
        </w:rPr>
      </w:pPr>
    </w:p>
    <w:p w14:paraId="3D679A97" w14:textId="77777777" w:rsidR="00BF46DE" w:rsidRPr="0049166C" w:rsidRDefault="00BF46DE" w:rsidP="00BF46DE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49166C">
        <w:rPr>
          <w:rFonts w:ascii="Times New Roman" w:hAnsi="Times New Roman" w:cs="Times New Roman"/>
          <w:sz w:val="48"/>
          <w:szCs w:val="48"/>
        </w:rPr>
        <w:t>Inovasi</w:t>
      </w:r>
      <w:proofErr w:type="spellEnd"/>
      <w:r w:rsidRPr="0049166C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p</w:t>
      </w:r>
      <w:r w:rsidRPr="0049166C">
        <w:rPr>
          <w:rFonts w:ascii="Times New Roman" w:hAnsi="Times New Roman" w:cs="Times New Roman"/>
          <w:sz w:val="48"/>
          <w:szCs w:val="48"/>
        </w:rPr>
        <w:t>embelajaran</w:t>
      </w:r>
      <w:proofErr w:type="spellEnd"/>
      <w:r w:rsidRPr="0049166C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kejuruan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49166C">
        <w:rPr>
          <w:rFonts w:ascii="Times New Roman" w:hAnsi="Times New Roman" w:cs="Times New Roman"/>
          <w:sz w:val="48"/>
          <w:szCs w:val="48"/>
        </w:rPr>
        <w:t>dalam</w:t>
      </w:r>
      <w:proofErr w:type="spellEnd"/>
      <w:r w:rsidRPr="0049166C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merespon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krisis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Covid-19</w:t>
      </w:r>
    </w:p>
    <w:p w14:paraId="4AA2661A" w14:textId="77777777" w:rsidR="00BF46DE" w:rsidRDefault="00BF46DE" w:rsidP="00BF46DE">
      <w:pPr>
        <w:rPr>
          <w:rFonts w:ascii="Times New Roman" w:hAnsi="Times New Roman" w:cs="Times New Roman"/>
          <w:sz w:val="24"/>
          <w:szCs w:val="24"/>
        </w:rPr>
      </w:pPr>
    </w:p>
    <w:p w14:paraId="5333C5B7" w14:textId="77777777" w:rsidR="00BF46DE" w:rsidRPr="00FB256A" w:rsidRDefault="00BF46DE" w:rsidP="00BF46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Wagiran*, </w:t>
      </w:r>
      <w:hyperlink r:id="rId5" w:history="1">
        <w:proofErr w:type="spellStart"/>
        <w:r w:rsidRPr="00FB256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Yulianto</w:t>
        </w:r>
        <w:proofErr w:type="spellEnd"/>
        <w:r w:rsidRPr="00FB256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FB256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Eko</w:t>
        </w:r>
        <w:proofErr w:type="spellEnd"/>
        <w:r w:rsidRPr="00FB256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Wibowo</w:t>
        </w:r>
      </w:hyperlink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Syukri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Fathuddin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AW. </w:t>
      </w:r>
    </w:p>
    <w:p w14:paraId="0434E842" w14:textId="77777777" w:rsidR="00BF46DE" w:rsidRPr="00FB256A" w:rsidRDefault="00BF46DE" w:rsidP="00BF46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*Email: </w:t>
      </w:r>
      <w:hyperlink r:id="rId6" w:history="1">
        <w:r w:rsidRPr="00FB256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wagiran@uny.ac.id</w:t>
        </w:r>
      </w:hyperlink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BED93B" w14:textId="77777777" w:rsidR="00BF46DE" w:rsidRPr="00FB256A" w:rsidRDefault="00BF46DE" w:rsidP="00BF46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5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Abstract.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Pandemi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Covid-19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menimbulkan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luar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biasa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dalamnya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kejuruan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komponen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serius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terselenggaranya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tatap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muka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Inovasi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jarak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jauh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unt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wabah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Inovasi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jarak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jauh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kejuruan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didesain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mata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pelajaran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praktikum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bengkel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mengingat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mata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pelajaran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>berbeda-beda</w:t>
      </w:r>
      <w:proofErr w:type="spellEnd"/>
      <w:r w:rsidRPr="00F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7E1D197C" w14:textId="77777777" w:rsidR="00BF46DE" w:rsidRPr="000B4293" w:rsidRDefault="00BF46DE" w:rsidP="00BF46DE">
      <w:pPr>
        <w:rPr>
          <w:rFonts w:ascii="Times New Roman" w:hAnsi="Times New Roman" w:cs="Times New Roman"/>
          <w:sz w:val="24"/>
          <w:szCs w:val="24"/>
        </w:rPr>
      </w:pPr>
    </w:p>
    <w:p w14:paraId="31B49C41" w14:textId="77777777" w:rsidR="00531EDC" w:rsidRDefault="00531EDC"/>
    <w:sectPr w:rsidR="00531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DE"/>
    <w:rsid w:val="00531EDC"/>
    <w:rsid w:val="00B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061B"/>
  <w15:chartTrackingRefBased/>
  <w15:docId w15:val="{8FA10E8B-35D4-41A3-A428-D56CB12A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6D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46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giran@uny.ac.id" TargetMode="External"/><Relationship Id="rId5" Type="http://schemas.openxmlformats.org/officeDocument/2006/relationships/hyperlink" Target="http://staffnew.uny.ac.id/staff/199107132018031001" TargetMode="External"/><Relationship Id="rId4" Type="http://schemas.openxmlformats.org/officeDocument/2006/relationships/hyperlink" Target="mailto:wagiran@uny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wagiran</dc:creator>
  <cp:keywords/>
  <dc:description/>
  <cp:lastModifiedBy>wagiran</cp:lastModifiedBy>
  <cp:revision>1</cp:revision>
  <dcterms:created xsi:type="dcterms:W3CDTF">2020-10-01T08:45:00Z</dcterms:created>
  <dcterms:modified xsi:type="dcterms:W3CDTF">2020-10-01T08:59:00Z</dcterms:modified>
</cp:coreProperties>
</file>